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713C7" w14:textId="5858A0FD" w:rsidR="00D66B1F" w:rsidRPr="00596195" w:rsidRDefault="00000E15" w:rsidP="00CD5835">
      <w:pPr>
        <w:spacing w:after="0" w:line="260" w:lineRule="exact"/>
        <w:contextualSpacing/>
        <w:jc w:val="center"/>
        <w:rPr>
          <w:rFonts w:ascii="Proxima Nova" w:hAnsi="Proxima Nova"/>
          <w:b/>
          <w:sz w:val="32"/>
        </w:rPr>
      </w:pPr>
      <w:r w:rsidRPr="00596195">
        <w:rPr>
          <w:rFonts w:ascii="Proxima Nova" w:hAnsi="Proxima Nova"/>
          <w:b/>
          <w:sz w:val="32"/>
        </w:rPr>
        <w:t>Potomac River</w:t>
      </w:r>
      <w:r w:rsidR="00596195" w:rsidRPr="00596195">
        <w:rPr>
          <w:rFonts w:ascii="Proxima Nova" w:hAnsi="Proxima Nova"/>
          <w:b/>
          <w:sz w:val="32"/>
        </w:rPr>
        <w:t xml:space="preserve"> </w:t>
      </w:r>
      <w:r w:rsidRPr="00596195">
        <w:rPr>
          <w:rFonts w:ascii="Proxima Nova" w:hAnsi="Proxima Nova"/>
          <w:b/>
          <w:sz w:val="32"/>
        </w:rPr>
        <w:t xml:space="preserve">improves to a B in latest health report </w:t>
      </w:r>
    </w:p>
    <w:p w14:paraId="0F21D52E" w14:textId="60BC6EF2" w:rsidR="00C32F71" w:rsidRDefault="00635337" w:rsidP="006B5588">
      <w:pPr>
        <w:spacing w:after="0" w:line="240" w:lineRule="exact"/>
        <w:contextualSpacing/>
        <w:jc w:val="center"/>
        <w:rPr>
          <w:rFonts w:ascii="Proxima Nova" w:hAnsi="Proxima Nova"/>
          <w:sz w:val="24"/>
          <w:szCs w:val="24"/>
        </w:rPr>
      </w:pPr>
      <w:r>
        <w:rPr>
          <w:rFonts w:ascii="Proxima Nova" w:hAnsi="Proxima Nova"/>
          <w:sz w:val="24"/>
          <w:szCs w:val="24"/>
        </w:rPr>
        <w:t xml:space="preserve">New attacks on water protections </w:t>
      </w:r>
      <w:r w:rsidR="006B5588" w:rsidRPr="006B5588">
        <w:rPr>
          <w:rFonts w:ascii="Proxima Nova" w:hAnsi="Proxima Nova"/>
          <w:sz w:val="24"/>
          <w:szCs w:val="24"/>
        </w:rPr>
        <w:t>threaten recent progress</w:t>
      </w:r>
    </w:p>
    <w:p w14:paraId="030077F8" w14:textId="77777777" w:rsidR="006B5588" w:rsidRDefault="006B5588" w:rsidP="006B5588">
      <w:pPr>
        <w:spacing w:after="0" w:line="240" w:lineRule="exact"/>
        <w:contextualSpacing/>
        <w:jc w:val="center"/>
        <w:rPr>
          <w:rFonts w:ascii="Proxima Nova" w:hAnsi="Proxima Nova"/>
          <w:b/>
          <w:kern w:val="18"/>
        </w:rPr>
      </w:pPr>
    </w:p>
    <w:p w14:paraId="4492BDB0" w14:textId="199AC99B" w:rsidR="001D2B8E" w:rsidRPr="00297C6E" w:rsidRDefault="00F41685" w:rsidP="00CD5835">
      <w:pPr>
        <w:spacing w:after="0" w:line="220" w:lineRule="exact"/>
        <w:contextualSpacing/>
        <w:rPr>
          <w:rFonts w:ascii="Proxima Nova" w:hAnsi="Proxima Nova"/>
          <w:kern w:val="18"/>
          <w:sz w:val="20"/>
          <w:szCs w:val="20"/>
        </w:rPr>
      </w:pPr>
      <w:r w:rsidRPr="00297C6E">
        <w:rPr>
          <w:rFonts w:ascii="Proxima Nova" w:hAnsi="Proxima Nova"/>
          <w:kern w:val="18"/>
          <w:sz w:val="20"/>
          <w:szCs w:val="20"/>
        </w:rPr>
        <w:t>The health of the Potomac River</w:t>
      </w:r>
      <w:r w:rsidR="00912EFF" w:rsidRPr="00297C6E">
        <w:rPr>
          <w:rFonts w:ascii="Proxima Nova" w:hAnsi="Proxima Nova"/>
          <w:kern w:val="18"/>
          <w:sz w:val="20"/>
          <w:szCs w:val="20"/>
        </w:rPr>
        <w:t xml:space="preserve">, the source of drinking water for </w:t>
      </w:r>
      <w:r w:rsidR="00694744" w:rsidRPr="00297C6E">
        <w:rPr>
          <w:rFonts w:ascii="Proxima Nova" w:hAnsi="Proxima Nova"/>
          <w:kern w:val="18"/>
          <w:sz w:val="20"/>
          <w:szCs w:val="20"/>
        </w:rPr>
        <w:t>over</w:t>
      </w:r>
      <w:r w:rsidR="00912EFF" w:rsidRPr="00297C6E">
        <w:rPr>
          <w:rFonts w:ascii="Proxima Nova" w:hAnsi="Proxima Nova"/>
          <w:kern w:val="18"/>
          <w:sz w:val="20"/>
          <w:szCs w:val="20"/>
        </w:rPr>
        <w:t xml:space="preserve"> 5 million </w:t>
      </w:r>
      <w:r w:rsidR="00AE1315" w:rsidRPr="00297C6E">
        <w:rPr>
          <w:rFonts w:ascii="Proxima Nova" w:hAnsi="Proxima Nova"/>
          <w:kern w:val="18"/>
          <w:sz w:val="20"/>
          <w:szCs w:val="20"/>
        </w:rPr>
        <w:t>DC area</w:t>
      </w:r>
      <w:r w:rsidR="00912EFF" w:rsidRPr="00297C6E">
        <w:rPr>
          <w:rFonts w:ascii="Proxima Nova" w:hAnsi="Proxima Nova"/>
          <w:kern w:val="18"/>
          <w:sz w:val="20"/>
          <w:szCs w:val="20"/>
        </w:rPr>
        <w:t xml:space="preserve"> residents,</w:t>
      </w:r>
      <w:r w:rsidRPr="00297C6E">
        <w:rPr>
          <w:rFonts w:ascii="Proxima Nova" w:hAnsi="Proxima Nova"/>
          <w:kern w:val="18"/>
          <w:sz w:val="20"/>
          <w:szCs w:val="20"/>
        </w:rPr>
        <w:t xml:space="preserve"> continues to improve, earning a B in Potomac Conservancy’s </w:t>
      </w:r>
      <w:r w:rsidR="00090276">
        <w:rPr>
          <w:rFonts w:ascii="Proxima Nova" w:hAnsi="Proxima Nova"/>
          <w:kern w:val="18"/>
          <w:sz w:val="20"/>
          <w:szCs w:val="20"/>
        </w:rPr>
        <w:t>10th</w:t>
      </w:r>
      <w:r w:rsidRPr="00297C6E">
        <w:rPr>
          <w:rFonts w:ascii="Proxima Nova" w:hAnsi="Proxima Nova"/>
          <w:kern w:val="18"/>
          <w:sz w:val="20"/>
          <w:szCs w:val="20"/>
        </w:rPr>
        <w:t xml:space="preserve"> </w:t>
      </w:r>
      <w:hyperlink r:id="rId7" w:history="1">
        <w:r w:rsidRPr="00090276">
          <w:rPr>
            <w:rStyle w:val="Hyperlink"/>
            <w:rFonts w:ascii="Proxima Nova" w:hAnsi="Proxima Nova"/>
            <w:i/>
            <w:kern w:val="18"/>
            <w:sz w:val="20"/>
            <w:szCs w:val="20"/>
          </w:rPr>
          <w:t>State of the Nation’s River</w:t>
        </w:r>
        <w:r w:rsidRPr="00297C6E">
          <w:rPr>
            <w:rStyle w:val="Hyperlink"/>
            <w:rFonts w:ascii="Proxima Nova" w:hAnsi="Proxima Nova"/>
            <w:kern w:val="18"/>
            <w:sz w:val="20"/>
            <w:szCs w:val="20"/>
          </w:rPr>
          <w:t xml:space="preserve"> </w:t>
        </w:r>
        <w:r w:rsidR="00090276">
          <w:rPr>
            <w:rStyle w:val="Hyperlink"/>
            <w:rFonts w:ascii="Proxima Nova" w:hAnsi="Proxima Nova"/>
            <w:kern w:val="18"/>
            <w:sz w:val="20"/>
            <w:szCs w:val="20"/>
          </w:rPr>
          <w:t>r</w:t>
        </w:r>
        <w:r w:rsidRPr="00297C6E">
          <w:rPr>
            <w:rStyle w:val="Hyperlink"/>
            <w:rFonts w:ascii="Proxima Nova" w:hAnsi="Proxima Nova"/>
            <w:kern w:val="18"/>
            <w:sz w:val="20"/>
            <w:szCs w:val="20"/>
          </w:rPr>
          <w:t>eport</w:t>
        </w:r>
      </w:hyperlink>
      <w:r w:rsidR="00BB6BBA" w:rsidRPr="00297C6E">
        <w:rPr>
          <w:rFonts w:ascii="Proxima Nova" w:hAnsi="Proxima Nova"/>
          <w:kern w:val="18"/>
          <w:sz w:val="20"/>
          <w:szCs w:val="20"/>
        </w:rPr>
        <w:t>. It i</w:t>
      </w:r>
      <w:r w:rsidRPr="00297C6E">
        <w:rPr>
          <w:rFonts w:ascii="Proxima Nova" w:hAnsi="Proxima Nova"/>
          <w:kern w:val="18"/>
          <w:sz w:val="20"/>
          <w:szCs w:val="20"/>
        </w:rPr>
        <w:t>s</w:t>
      </w:r>
      <w:r w:rsidR="001D2B8E" w:rsidRPr="00297C6E">
        <w:rPr>
          <w:rFonts w:ascii="Proxima Nova" w:hAnsi="Proxima Nova"/>
          <w:kern w:val="18"/>
          <w:sz w:val="20"/>
          <w:szCs w:val="20"/>
        </w:rPr>
        <w:t xml:space="preserve"> the highest grade the river has ever received, up from a B- in 2016, a C in 2013, and a D in 2011. </w:t>
      </w:r>
    </w:p>
    <w:p w14:paraId="767D8F60" w14:textId="7ADF641E" w:rsidR="001D2B8E" w:rsidRPr="00297C6E" w:rsidRDefault="001D2B8E" w:rsidP="00CD5835">
      <w:pPr>
        <w:spacing w:after="0" w:line="220" w:lineRule="exact"/>
        <w:contextualSpacing/>
        <w:rPr>
          <w:rFonts w:ascii="Proxima Nova" w:hAnsi="Proxima Nova"/>
          <w:kern w:val="18"/>
          <w:sz w:val="20"/>
          <w:szCs w:val="20"/>
        </w:rPr>
      </w:pPr>
    </w:p>
    <w:p w14:paraId="2F5961CC" w14:textId="26F27C06" w:rsidR="00D66B1F" w:rsidRPr="00297C6E" w:rsidRDefault="00F41685" w:rsidP="00CD5835">
      <w:pPr>
        <w:spacing w:after="0" w:line="220" w:lineRule="exact"/>
        <w:contextualSpacing/>
        <w:rPr>
          <w:rFonts w:ascii="Proxima Nova" w:hAnsi="Proxima Nova"/>
          <w:kern w:val="18"/>
          <w:sz w:val="20"/>
          <w:szCs w:val="20"/>
        </w:rPr>
      </w:pPr>
      <w:r w:rsidRPr="00297C6E">
        <w:rPr>
          <w:rFonts w:ascii="Proxima Nova" w:hAnsi="Proxima Nova"/>
          <w:kern w:val="18"/>
          <w:sz w:val="20"/>
          <w:szCs w:val="20"/>
        </w:rPr>
        <w:t xml:space="preserve">Declining </w:t>
      </w:r>
      <w:r w:rsidR="007619FA" w:rsidRPr="00297C6E">
        <w:rPr>
          <w:rFonts w:ascii="Proxima Nova" w:hAnsi="Proxima Nova"/>
          <w:kern w:val="18"/>
          <w:sz w:val="20"/>
          <w:szCs w:val="20"/>
        </w:rPr>
        <w:t>pollution, returning wildlife</w:t>
      </w:r>
      <w:r w:rsidR="00D40A8C" w:rsidRPr="00297C6E">
        <w:rPr>
          <w:rFonts w:ascii="Proxima Nova" w:hAnsi="Proxima Nova"/>
          <w:kern w:val="18"/>
          <w:sz w:val="20"/>
          <w:szCs w:val="20"/>
        </w:rPr>
        <w:t>,</w:t>
      </w:r>
      <w:r w:rsidR="007619FA" w:rsidRPr="00297C6E">
        <w:rPr>
          <w:rFonts w:ascii="Proxima Nova" w:hAnsi="Proxima Nova"/>
          <w:kern w:val="18"/>
          <w:sz w:val="20"/>
          <w:szCs w:val="20"/>
        </w:rPr>
        <w:t xml:space="preserve"> </w:t>
      </w:r>
      <w:r w:rsidRPr="00297C6E">
        <w:rPr>
          <w:rFonts w:ascii="Proxima Nova" w:hAnsi="Proxima Nova"/>
          <w:kern w:val="18"/>
          <w:sz w:val="20"/>
          <w:szCs w:val="20"/>
        </w:rPr>
        <w:t xml:space="preserve">and </w:t>
      </w:r>
      <w:r w:rsidR="007619FA" w:rsidRPr="00297C6E">
        <w:rPr>
          <w:rFonts w:ascii="Proxima Nova" w:hAnsi="Proxima Nova"/>
          <w:kern w:val="18"/>
          <w:sz w:val="20"/>
          <w:szCs w:val="20"/>
        </w:rPr>
        <w:t>protected land</w:t>
      </w:r>
      <w:r w:rsidRPr="00297C6E">
        <w:rPr>
          <w:rFonts w:ascii="Proxima Nova" w:hAnsi="Proxima Nova"/>
          <w:kern w:val="18"/>
          <w:sz w:val="20"/>
          <w:szCs w:val="20"/>
        </w:rPr>
        <w:t xml:space="preserve"> are contributing to the river’s comeback.</w:t>
      </w:r>
      <w:r w:rsidR="00CE7C24" w:rsidRPr="00297C6E">
        <w:rPr>
          <w:rFonts w:ascii="Proxima Nova" w:hAnsi="Proxima Nova"/>
          <w:kern w:val="18"/>
          <w:sz w:val="20"/>
          <w:szCs w:val="20"/>
        </w:rPr>
        <w:t xml:space="preserve"> </w:t>
      </w:r>
      <w:proofErr w:type="gramStart"/>
      <w:r w:rsidR="00CE7C24" w:rsidRPr="00297C6E">
        <w:rPr>
          <w:rFonts w:ascii="Proxima Nova" w:hAnsi="Proxima Nova"/>
          <w:kern w:val="18"/>
          <w:sz w:val="20"/>
          <w:szCs w:val="20"/>
        </w:rPr>
        <w:t>But</w:t>
      </w:r>
      <w:proofErr w:type="gramEnd"/>
      <w:r w:rsidR="00CE7C24" w:rsidRPr="00297C6E">
        <w:rPr>
          <w:rFonts w:ascii="Proxima Nova" w:hAnsi="Proxima Nova"/>
          <w:kern w:val="18"/>
          <w:sz w:val="20"/>
          <w:szCs w:val="20"/>
        </w:rPr>
        <w:t xml:space="preserve"> polluted runoff, rapid deforestation, and new attacks on water protections </w:t>
      </w:r>
      <w:r w:rsidR="00420D23" w:rsidRPr="00297C6E">
        <w:rPr>
          <w:rFonts w:ascii="Proxima Nova" w:hAnsi="Proxima Nova"/>
          <w:kern w:val="18"/>
          <w:sz w:val="20"/>
          <w:szCs w:val="20"/>
        </w:rPr>
        <w:t>could</w:t>
      </w:r>
      <w:r w:rsidR="00CE7C24" w:rsidRPr="00297C6E">
        <w:rPr>
          <w:rFonts w:ascii="Proxima Nova" w:hAnsi="Proxima Nova"/>
          <w:kern w:val="18"/>
          <w:sz w:val="20"/>
          <w:szCs w:val="20"/>
        </w:rPr>
        <w:t xml:space="preserve"> derail progress</w:t>
      </w:r>
      <w:r w:rsidR="00912EFF" w:rsidRPr="00297C6E">
        <w:rPr>
          <w:rFonts w:ascii="Proxima Nova" w:hAnsi="Proxima Nova"/>
          <w:kern w:val="18"/>
          <w:sz w:val="20"/>
          <w:szCs w:val="20"/>
        </w:rPr>
        <w:t>, the report warns.</w:t>
      </w:r>
    </w:p>
    <w:p w14:paraId="2640ECD1" w14:textId="23C9E034" w:rsidR="00CE7C24" w:rsidRPr="00297C6E" w:rsidRDefault="00CE7C24" w:rsidP="00CD5835">
      <w:pPr>
        <w:spacing w:after="0" w:line="220" w:lineRule="exact"/>
        <w:contextualSpacing/>
        <w:rPr>
          <w:rFonts w:ascii="Proxima Nova" w:hAnsi="Proxima Nova"/>
          <w:kern w:val="18"/>
          <w:sz w:val="20"/>
          <w:szCs w:val="20"/>
        </w:rPr>
      </w:pPr>
    </w:p>
    <w:p w14:paraId="67ED3333" w14:textId="1000C870" w:rsidR="007043FA" w:rsidRDefault="00CE7C24" w:rsidP="00CD5835">
      <w:pPr>
        <w:spacing w:after="0" w:line="220" w:lineRule="exact"/>
        <w:contextualSpacing/>
        <w:rPr>
          <w:rFonts w:ascii="Proxima Nova" w:hAnsi="Proxima Nova"/>
          <w:kern w:val="18"/>
          <w:sz w:val="20"/>
          <w:szCs w:val="20"/>
        </w:rPr>
      </w:pPr>
      <w:r w:rsidRPr="00297C6E">
        <w:rPr>
          <w:rFonts w:ascii="Proxima Nova" w:hAnsi="Proxima Nova"/>
          <w:kern w:val="18"/>
          <w:sz w:val="20"/>
          <w:szCs w:val="20"/>
        </w:rPr>
        <w:t>“</w:t>
      </w:r>
      <w:r w:rsidR="00EF6618" w:rsidRPr="00297C6E">
        <w:rPr>
          <w:rFonts w:ascii="Proxima Nova" w:hAnsi="Proxima Nova"/>
          <w:kern w:val="18"/>
          <w:sz w:val="20"/>
          <w:szCs w:val="20"/>
        </w:rPr>
        <w:t>The Potomac</w:t>
      </w:r>
      <w:r w:rsidR="00C73D72" w:rsidRPr="00297C6E">
        <w:rPr>
          <w:rFonts w:ascii="Proxima Nova" w:hAnsi="Proxima Nova"/>
          <w:kern w:val="18"/>
          <w:sz w:val="20"/>
          <w:szCs w:val="20"/>
        </w:rPr>
        <w:t xml:space="preserve"> River</w:t>
      </w:r>
      <w:r w:rsidR="00EF6618" w:rsidRPr="00297C6E">
        <w:rPr>
          <w:rFonts w:ascii="Proxima Nova" w:hAnsi="Proxima Nova"/>
          <w:kern w:val="18"/>
          <w:sz w:val="20"/>
          <w:szCs w:val="20"/>
        </w:rPr>
        <w:t xml:space="preserve"> is </w:t>
      </w:r>
      <w:r w:rsidR="006B5588">
        <w:rPr>
          <w:rFonts w:ascii="Proxima Nova" w:hAnsi="Proxima Nova"/>
          <w:kern w:val="18"/>
          <w:sz w:val="20"/>
          <w:szCs w:val="20"/>
        </w:rPr>
        <w:t xml:space="preserve">making a comeback and </w:t>
      </w:r>
      <w:r w:rsidR="003970D0">
        <w:rPr>
          <w:rFonts w:ascii="Proxima Nova" w:hAnsi="Proxima Nova"/>
          <w:kern w:val="18"/>
          <w:sz w:val="20"/>
          <w:szCs w:val="20"/>
        </w:rPr>
        <w:t xml:space="preserve">is </w:t>
      </w:r>
      <w:r w:rsidR="006B5588">
        <w:rPr>
          <w:rFonts w:ascii="Proxima Nova" w:hAnsi="Proxima Nova"/>
          <w:kern w:val="18"/>
          <w:sz w:val="20"/>
          <w:szCs w:val="20"/>
        </w:rPr>
        <w:t>on its</w:t>
      </w:r>
      <w:r w:rsidR="00EF6618" w:rsidRPr="00297C6E">
        <w:rPr>
          <w:rFonts w:ascii="Proxima Nova" w:hAnsi="Proxima Nova"/>
          <w:kern w:val="18"/>
          <w:sz w:val="20"/>
          <w:szCs w:val="20"/>
        </w:rPr>
        <w:t xml:space="preserve"> way to </w:t>
      </w:r>
      <w:r w:rsidR="007619FA" w:rsidRPr="00297C6E">
        <w:rPr>
          <w:rFonts w:ascii="Proxima Nova" w:hAnsi="Proxima Nova"/>
          <w:kern w:val="18"/>
          <w:sz w:val="20"/>
          <w:szCs w:val="20"/>
        </w:rPr>
        <w:t>joining the</w:t>
      </w:r>
      <w:r w:rsidR="00EF6618" w:rsidRPr="00297C6E">
        <w:rPr>
          <w:rFonts w:ascii="Proxima Nova" w:hAnsi="Proxima Nova"/>
          <w:kern w:val="18"/>
          <w:sz w:val="20"/>
          <w:szCs w:val="20"/>
        </w:rPr>
        <w:t xml:space="preserve"> Charles, Willamette</w:t>
      </w:r>
      <w:r w:rsidR="00D40A8C" w:rsidRPr="00297C6E">
        <w:rPr>
          <w:rFonts w:ascii="Proxima Nova" w:hAnsi="Proxima Nova"/>
          <w:kern w:val="18"/>
          <w:sz w:val="20"/>
          <w:szCs w:val="20"/>
        </w:rPr>
        <w:t>,</w:t>
      </w:r>
      <w:r w:rsidR="00EF6618" w:rsidRPr="00297C6E">
        <w:rPr>
          <w:rFonts w:ascii="Proxima Nova" w:hAnsi="Proxima Nova"/>
          <w:kern w:val="18"/>
          <w:sz w:val="20"/>
          <w:szCs w:val="20"/>
        </w:rPr>
        <w:t xml:space="preserve"> and other urban rivers that have </w:t>
      </w:r>
      <w:r w:rsidR="007619FA" w:rsidRPr="00297C6E">
        <w:rPr>
          <w:rFonts w:ascii="Proxima Nova" w:hAnsi="Proxima Nova"/>
          <w:kern w:val="18"/>
          <w:sz w:val="20"/>
          <w:szCs w:val="20"/>
        </w:rPr>
        <w:t xml:space="preserve">made remarkable recoveries in recent years,” </w:t>
      </w:r>
      <w:r w:rsidR="00FC6D99" w:rsidRPr="00297C6E">
        <w:rPr>
          <w:rFonts w:ascii="Proxima Nova" w:hAnsi="Proxima Nova"/>
          <w:kern w:val="18"/>
          <w:sz w:val="20"/>
          <w:szCs w:val="20"/>
        </w:rPr>
        <w:t xml:space="preserve">said </w:t>
      </w:r>
      <w:r w:rsidR="007619FA" w:rsidRPr="00297C6E">
        <w:rPr>
          <w:rFonts w:ascii="Proxima Nova" w:hAnsi="Proxima Nova"/>
          <w:kern w:val="18"/>
          <w:sz w:val="20"/>
          <w:szCs w:val="20"/>
        </w:rPr>
        <w:t>Potomac Conservancy</w:t>
      </w:r>
      <w:r w:rsidR="006B5588">
        <w:rPr>
          <w:rFonts w:ascii="Proxima Nova" w:hAnsi="Proxima Nova"/>
          <w:kern w:val="18"/>
          <w:sz w:val="20"/>
          <w:szCs w:val="20"/>
        </w:rPr>
        <w:t xml:space="preserve"> President Hedrick Belin</w:t>
      </w:r>
      <w:r w:rsidR="007619FA" w:rsidRPr="00297C6E">
        <w:rPr>
          <w:rFonts w:ascii="Proxima Nova" w:hAnsi="Proxima Nova"/>
          <w:kern w:val="18"/>
          <w:sz w:val="20"/>
          <w:szCs w:val="20"/>
        </w:rPr>
        <w:t>. “</w:t>
      </w:r>
      <w:r w:rsidR="00FC6D99" w:rsidRPr="00297C6E">
        <w:rPr>
          <w:rFonts w:ascii="Proxima Nova" w:hAnsi="Proxima Nova"/>
          <w:kern w:val="18"/>
          <w:sz w:val="20"/>
          <w:szCs w:val="20"/>
        </w:rPr>
        <w:t xml:space="preserve">But </w:t>
      </w:r>
      <w:r w:rsidR="00C73D72" w:rsidRPr="00297C6E">
        <w:rPr>
          <w:rFonts w:ascii="Proxima Nova" w:hAnsi="Proxima Nova"/>
          <w:kern w:val="18"/>
          <w:sz w:val="20"/>
          <w:szCs w:val="20"/>
        </w:rPr>
        <w:t xml:space="preserve">that </w:t>
      </w:r>
      <w:r w:rsidR="00FC6D99" w:rsidRPr="00297C6E">
        <w:rPr>
          <w:rFonts w:ascii="Proxima Nova" w:hAnsi="Proxima Nova"/>
          <w:kern w:val="18"/>
          <w:sz w:val="20"/>
          <w:szCs w:val="20"/>
        </w:rPr>
        <w:t>p</w:t>
      </w:r>
      <w:r w:rsidR="007619FA" w:rsidRPr="00297C6E">
        <w:rPr>
          <w:rFonts w:ascii="Proxima Nova" w:hAnsi="Proxima Nova"/>
          <w:kern w:val="18"/>
          <w:sz w:val="20"/>
          <w:szCs w:val="20"/>
        </w:rPr>
        <w:t>rogress is fragile</w:t>
      </w:r>
      <w:r w:rsidR="00C73D72" w:rsidRPr="00297C6E">
        <w:rPr>
          <w:rFonts w:ascii="Proxima Nova" w:hAnsi="Proxima Nova"/>
          <w:kern w:val="18"/>
          <w:sz w:val="20"/>
          <w:szCs w:val="20"/>
        </w:rPr>
        <w:t xml:space="preserve">. </w:t>
      </w:r>
      <w:proofErr w:type="gramStart"/>
      <w:r w:rsidR="00C73D72" w:rsidRPr="00297C6E">
        <w:rPr>
          <w:rFonts w:ascii="Proxima Nova" w:hAnsi="Proxima Nova"/>
          <w:kern w:val="18"/>
          <w:sz w:val="20"/>
          <w:szCs w:val="20"/>
        </w:rPr>
        <w:t>We’ve</w:t>
      </w:r>
      <w:proofErr w:type="gramEnd"/>
      <w:r w:rsidR="00C73D72" w:rsidRPr="00297C6E">
        <w:rPr>
          <w:rFonts w:ascii="Proxima Nova" w:hAnsi="Proxima Nova"/>
          <w:kern w:val="18"/>
          <w:sz w:val="20"/>
          <w:szCs w:val="20"/>
        </w:rPr>
        <w:t xml:space="preserve"> reached a critical </w:t>
      </w:r>
      <w:r w:rsidR="00000E15" w:rsidRPr="00297C6E">
        <w:rPr>
          <w:rFonts w:ascii="Proxima Nova" w:hAnsi="Proxima Nova"/>
          <w:kern w:val="18"/>
          <w:sz w:val="20"/>
          <w:szCs w:val="20"/>
        </w:rPr>
        <w:t>turning</w:t>
      </w:r>
      <w:r w:rsidR="00C73D72" w:rsidRPr="00297C6E">
        <w:rPr>
          <w:rFonts w:ascii="Proxima Nova" w:hAnsi="Proxima Nova"/>
          <w:kern w:val="18"/>
          <w:sz w:val="20"/>
          <w:szCs w:val="20"/>
        </w:rPr>
        <w:t xml:space="preserve"> point</w:t>
      </w:r>
      <w:r w:rsidR="004B56DD">
        <w:rPr>
          <w:rFonts w:ascii="Proxima Nova" w:hAnsi="Proxima Nova"/>
          <w:kern w:val="18"/>
          <w:sz w:val="20"/>
          <w:szCs w:val="20"/>
        </w:rPr>
        <w:t xml:space="preserve"> for the river</w:t>
      </w:r>
      <w:r w:rsidR="007619FA" w:rsidRPr="00297C6E">
        <w:rPr>
          <w:rFonts w:ascii="Proxima Nova" w:hAnsi="Proxima Nova"/>
          <w:kern w:val="18"/>
          <w:sz w:val="20"/>
          <w:szCs w:val="20"/>
        </w:rPr>
        <w:t>, and we</w:t>
      </w:r>
      <w:r w:rsidRPr="00297C6E">
        <w:rPr>
          <w:rFonts w:ascii="Proxima Nova" w:hAnsi="Proxima Nova"/>
          <w:kern w:val="18"/>
          <w:sz w:val="20"/>
          <w:szCs w:val="20"/>
        </w:rPr>
        <w:t xml:space="preserve"> can’t backslide now. We must strengthen — not weaken — water protections so fishermen can eat their catch, children can safely swim, and w</w:t>
      </w:r>
      <w:r w:rsidR="007619FA" w:rsidRPr="00297C6E">
        <w:rPr>
          <w:rFonts w:ascii="Proxima Nova" w:hAnsi="Proxima Nova"/>
          <w:kern w:val="18"/>
          <w:sz w:val="20"/>
          <w:szCs w:val="20"/>
        </w:rPr>
        <w:t>e can drink water without worry.</w:t>
      </w:r>
      <w:r w:rsidRPr="00297C6E">
        <w:rPr>
          <w:rFonts w:ascii="Proxima Nova" w:hAnsi="Proxima Nova"/>
          <w:kern w:val="18"/>
          <w:sz w:val="20"/>
          <w:szCs w:val="20"/>
        </w:rPr>
        <w:t xml:space="preserve">” </w:t>
      </w:r>
    </w:p>
    <w:p w14:paraId="4E3A8E02" w14:textId="74F89C3B" w:rsidR="004B56DD" w:rsidRDefault="004B56DD" w:rsidP="00CD5835">
      <w:pPr>
        <w:spacing w:after="0" w:line="220" w:lineRule="exact"/>
        <w:contextualSpacing/>
        <w:rPr>
          <w:rFonts w:ascii="Proxima Nova" w:hAnsi="Proxima Nova"/>
          <w:kern w:val="18"/>
          <w:sz w:val="20"/>
          <w:szCs w:val="20"/>
        </w:rPr>
      </w:pPr>
    </w:p>
    <w:p w14:paraId="008E72EE" w14:textId="2069D24D" w:rsidR="004B56DD" w:rsidRDefault="004B56DD" w:rsidP="00CD5835">
      <w:pPr>
        <w:spacing w:after="0" w:line="220" w:lineRule="exact"/>
        <w:contextualSpacing/>
        <w:rPr>
          <w:rFonts w:ascii="Proxima Nova" w:hAnsi="Proxima Nova"/>
          <w:kern w:val="18"/>
          <w:sz w:val="20"/>
          <w:szCs w:val="20"/>
        </w:rPr>
      </w:pPr>
      <w:r w:rsidRPr="00297C6E">
        <w:rPr>
          <w:rFonts w:ascii="Proxima Nova" w:hAnsi="Proxima Nova"/>
          <w:kern w:val="18"/>
          <w:sz w:val="20"/>
          <w:szCs w:val="20"/>
        </w:rPr>
        <w:t xml:space="preserve">The </w:t>
      </w:r>
      <w:r w:rsidRPr="004B56DD">
        <w:rPr>
          <w:rFonts w:ascii="Proxima Nova" w:hAnsi="Proxima Nova"/>
          <w:b/>
          <w:kern w:val="18"/>
          <w:sz w:val="20"/>
          <w:szCs w:val="20"/>
        </w:rPr>
        <w:t>Chesapeake Bay Program</w:t>
      </w:r>
      <w:r w:rsidR="00090276">
        <w:rPr>
          <w:rFonts w:ascii="Proxima Nova" w:hAnsi="Proxima Nova"/>
          <w:kern w:val="18"/>
          <w:sz w:val="20"/>
          <w:szCs w:val="20"/>
        </w:rPr>
        <w:t>, a multi</w:t>
      </w:r>
      <w:r w:rsidRPr="00297C6E">
        <w:rPr>
          <w:rFonts w:ascii="Proxima Nova" w:hAnsi="Proxima Nova"/>
          <w:kern w:val="18"/>
          <w:sz w:val="20"/>
          <w:szCs w:val="20"/>
        </w:rPr>
        <w:t xml:space="preserve">state cleanup effort coordinated by the EPA, continues to be the driving force behind water quality improvements for the Potomac River, the second largest Bay tributary. Despite the program’s success, the Trump administration has proposed drastic funding cuts two years in a row. The report warns that a lack of federal leadership, enforcement, or funding for the Chesapeake Bay Program could stall progress. </w:t>
      </w:r>
    </w:p>
    <w:p w14:paraId="16B58C19" w14:textId="59E9400C" w:rsidR="00837313" w:rsidRDefault="00837313" w:rsidP="00CD5835">
      <w:pPr>
        <w:spacing w:after="0" w:line="220" w:lineRule="exact"/>
        <w:contextualSpacing/>
        <w:rPr>
          <w:rFonts w:ascii="Proxima Nova" w:hAnsi="Proxima Nova"/>
          <w:kern w:val="18"/>
          <w:sz w:val="20"/>
          <w:szCs w:val="20"/>
        </w:rPr>
      </w:pPr>
    </w:p>
    <w:p w14:paraId="644AEA64" w14:textId="52753959" w:rsidR="00837313" w:rsidRPr="00837313" w:rsidRDefault="00837313" w:rsidP="00837313">
      <w:pPr>
        <w:spacing w:after="0" w:line="220" w:lineRule="exact"/>
        <w:contextualSpacing/>
        <w:rPr>
          <w:rFonts w:ascii="Proxima Nova" w:hAnsi="Proxima Nova"/>
          <w:kern w:val="18"/>
          <w:sz w:val="20"/>
          <w:szCs w:val="20"/>
        </w:rPr>
      </w:pPr>
      <w:r>
        <w:rPr>
          <w:rFonts w:ascii="Proxima Nova" w:hAnsi="Proxima Nova"/>
          <w:kern w:val="18"/>
          <w:sz w:val="20"/>
          <w:szCs w:val="20"/>
        </w:rPr>
        <w:t>“</w:t>
      </w:r>
      <w:r w:rsidRPr="00837313">
        <w:rPr>
          <w:rFonts w:ascii="Proxima Nova" w:hAnsi="Proxima Nova"/>
          <w:kern w:val="18"/>
          <w:sz w:val="20"/>
          <w:szCs w:val="20"/>
        </w:rPr>
        <w:t>Decades of hard work and investments to restore the Potomac River and Chesapeake Bay are starting to pay off. If we truly want to protect these national treasures for future generations, we cannot stop now. I will continue fighting to protect full funding for clean water initiatives that are vital to improving the health of our waterways and the Bay,” said</w:t>
      </w:r>
      <w:r>
        <w:rPr>
          <w:rFonts w:ascii="Proxima Nova" w:hAnsi="Proxima Nova"/>
          <w:kern w:val="18"/>
          <w:sz w:val="20"/>
          <w:szCs w:val="20"/>
        </w:rPr>
        <w:t xml:space="preserve"> Sen. Chris Van Hollen (D-Md.), a member of the </w:t>
      </w:r>
      <w:r w:rsidRPr="00837313">
        <w:rPr>
          <w:rFonts w:ascii="Proxima Nova" w:hAnsi="Proxima Nova"/>
          <w:kern w:val="18"/>
          <w:sz w:val="20"/>
          <w:szCs w:val="20"/>
        </w:rPr>
        <w:t xml:space="preserve">Senate Appropriations </w:t>
      </w:r>
      <w:r>
        <w:rPr>
          <w:rFonts w:ascii="Proxima Nova" w:hAnsi="Proxima Nova"/>
          <w:kern w:val="18"/>
          <w:sz w:val="20"/>
          <w:szCs w:val="20"/>
        </w:rPr>
        <w:t xml:space="preserve">Committee who helped </w:t>
      </w:r>
      <w:r w:rsidRPr="00837313">
        <w:rPr>
          <w:rFonts w:ascii="Proxima Nova" w:hAnsi="Proxima Nova"/>
          <w:kern w:val="18"/>
          <w:sz w:val="20"/>
          <w:szCs w:val="20"/>
        </w:rPr>
        <w:t>secure full funding</w:t>
      </w:r>
      <w:r>
        <w:rPr>
          <w:rFonts w:ascii="Proxima Nova" w:hAnsi="Proxima Nova"/>
          <w:kern w:val="18"/>
          <w:sz w:val="20"/>
          <w:szCs w:val="20"/>
        </w:rPr>
        <w:t xml:space="preserve"> at $73 million</w:t>
      </w:r>
      <w:r w:rsidRPr="00837313">
        <w:rPr>
          <w:rFonts w:ascii="Proxima Nova" w:hAnsi="Proxima Nova"/>
          <w:kern w:val="18"/>
          <w:sz w:val="20"/>
          <w:szCs w:val="20"/>
        </w:rPr>
        <w:t xml:space="preserve"> for the EPA’s Chesapeake Bay Program in </w:t>
      </w:r>
      <w:r>
        <w:rPr>
          <w:rFonts w:ascii="Proxima Nova" w:hAnsi="Proxima Nova"/>
          <w:kern w:val="18"/>
          <w:sz w:val="20"/>
          <w:szCs w:val="20"/>
        </w:rPr>
        <w:t>the o</w:t>
      </w:r>
      <w:r w:rsidRPr="00837313">
        <w:rPr>
          <w:rFonts w:ascii="Proxima Nova" w:hAnsi="Proxima Nova"/>
          <w:kern w:val="18"/>
          <w:sz w:val="20"/>
          <w:szCs w:val="20"/>
        </w:rPr>
        <w:t>mnibus</w:t>
      </w:r>
      <w:r>
        <w:rPr>
          <w:rFonts w:ascii="Proxima Nova" w:hAnsi="Proxima Nova"/>
          <w:kern w:val="18"/>
          <w:sz w:val="20"/>
          <w:szCs w:val="20"/>
        </w:rPr>
        <w:t xml:space="preserve"> bill for fiscal year 2018.</w:t>
      </w:r>
    </w:p>
    <w:p w14:paraId="68A85F70" w14:textId="627D5CA8" w:rsidR="007043FA" w:rsidRDefault="007043FA" w:rsidP="00CD5835">
      <w:pPr>
        <w:spacing w:after="0" w:line="220" w:lineRule="exact"/>
        <w:contextualSpacing/>
        <w:rPr>
          <w:rFonts w:ascii="Proxima Nova" w:hAnsi="Proxima Nova"/>
          <w:kern w:val="18"/>
          <w:sz w:val="20"/>
          <w:szCs w:val="20"/>
        </w:rPr>
      </w:pPr>
    </w:p>
    <w:p w14:paraId="7E589542" w14:textId="77777777" w:rsidR="00257351" w:rsidRPr="00297C6E" w:rsidRDefault="00257351" w:rsidP="00CD5835">
      <w:pPr>
        <w:spacing w:after="0" w:line="220" w:lineRule="exact"/>
        <w:contextualSpacing/>
        <w:rPr>
          <w:rFonts w:ascii="Proxima Nova" w:hAnsi="Proxima Nova"/>
          <w:kern w:val="18"/>
          <w:sz w:val="20"/>
          <w:szCs w:val="20"/>
        </w:rPr>
      </w:pPr>
    </w:p>
    <w:p w14:paraId="3A2BF0D7" w14:textId="2D711A1C" w:rsidR="007043FA" w:rsidRPr="00297C6E" w:rsidRDefault="007043FA" w:rsidP="00CD5835">
      <w:pPr>
        <w:spacing w:after="0" w:line="220" w:lineRule="exact"/>
        <w:contextualSpacing/>
        <w:jc w:val="center"/>
        <w:rPr>
          <w:rFonts w:ascii="Proxima Nova" w:hAnsi="Proxima Nova"/>
          <w:kern w:val="18"/>
          <w:sz w:val="20"/>
          <w:szCs w:val="20"/>
        </w:rPr>
      </w:pPr>
      <w:r w:rsidRPr="00297C6E">
        <w:rPr>
          <w:rFonts w:ascii="Proxima Nova" w:hAnsi="Proxima Nova"/>
          <w:kern w:val="18"/>
          <w:sz w:val="20"/>
          <w:szCs w:val="20"/>
        </w:rPr>
        <w:t>TOP TRENDS</w:t>
      </w:r>
    </w:p>
    <w:p w14:paraId="5999F23D" w14:textId="01EEEDB3" w:rsidR="00CE7C24" w:rsidRPr="00297C6E" w:rsidRDefault="00CE7C24" w:rsidP="00CD5835">
      <w:pPr>
        <w:spacing w:after="0" w:line="220" w:lineRule="exact"/>
        <w:contextualSpacing/>
        <w:rPr>
          <w:rFonts w:ascii="Proxima Nova" w:hAnsi="Proxima Nova"/>
          <w:kern w:val="18"/>
          <w:sz w:val="20"/>
          <w:szCs w:val="20"/>
        </w:rPr>
      </w:pPr>
    </w:p>
    <w:p w14:paraId="46218FD8" w14:textId="29A29818" w:rsidR="00CE7C24" w:rsidRPr="00297C6E" w:rsidRDefault="00CE7C24" w:rsidP="00CD5835">
      <w:pPr>
        <w:spacing w:after="0" w:line="220" w:lineRule="exact"/>
        <w:contextualSpacing/>
        <w:rPr>
          <w:rFonts w:ascii="Proxima Nova" w:hAnsi="Proxima Nova"/>
          <w:b/>
          <w:kern w:val="18"/>
          <w:sz w:val="20"/>
          <w:szCs w:val="20"/>
        </w:rPr>
      </w:pPr>
      <w:r w:rsidRPr="00297C6E">
        <w:rPr>
          <w:rFonts w:ascii="Proxima Nova" w:hAnsi="Proxima Nova"/>
          <w:b/>
          <w:kern w:val="18"/>
          <w:sz w:val="20"/>
          <w:szCs w:val="20"/>
        </w:rPr>
        <w:t>The Good News</w:t>
      </w:r>
    </w:p>
    <w:p w14:paraId="5DB1A5C3" w14:textId="61D57AB7" w:rsidR="00CE7C24" w:rsidRPr="00297C6E" w:rsidRDefault="00CE7C24" w:rsidP="00CD5835">
      <w:pPr>
        <w:pStyle w:val="ListParagraph"/>
        <w:numPr>
          <w:ilvl w:val="0"/>
          <w:numId w:val="2"/>
        </w:numPr>
        <w:spacing w:line="220" w:lineRule="exact"/>
        <w:rPr>
          <w:rFonts w:ascii="Proxima Nova" w:hAnsi="Proxima Nova"/>
          <w:kern w:val="18"/>
          <w:sz w:val="20"/>
          <w:szCs w:val="20"/>
        </w:rPr>
      </w:pPr>
      <w:r w:rsidRPr="00297C6E">
        <w:rPr>
          <w:rFonts w:ascii="Proxima Nova" w:hAnsi="Proxima Nova"/>
          <w:kern w:val="18"/>
          <w:sz w:val="20"/>
          <w:szCs w:val="20"/>
        </w:rPr>
        <w:t>Top river pollutants</w:t>
      </w:r>
      <w:r w:rsidR="00CE421D" w:rsidRPr="00297C6E">
        <w:rPr>
          <w:rFonts w:ascii="Proxima Nova" w:hAnsi="Proxima Nova"/>
          <w:kern w:val="18"/>
          <w:sz w:val="20"/>
          <w:szCs w:val="20"/>
        </w:rPr>
        <w:t xml:space="preserve"> —</w:t>
      </w:r>
      <w:r w:rsidRPr="00297C6E">
        <w:rPr>
          <w:rFonts w:ascii="Proxima Nova" w:hAnsi="Proxima Nova"/>
          <w:kern w:val="18"/>
          <w:sz w:val="20"/>
          <w:szCs w:val="20"/>
        </w:rPr>
        <w:t xml:space="preserve"> nitrogen, phosphorus, and sediment </w:t>
      </w:r>
      <w:r w:rsidR="00CE421D" w:rsidRPr="00297C6E">
        <w:rPr>
          <w:rFonts w:ascii="Proxima Nova" w:hAnsi="Proxima Nova"/>
          <w:kern w:val="18"/>
          <w:sz w:val="20"/>
          <w:szCs w:val="20"/>
        </w:rPr>
        <w:t>—</w:t>
      </w:r>
      <w:r w:rsidRPr="00297C6E">
        <w:rPr>
          <w:rFonts w:ascii="Proxima Nova" w:hAnsi="Proxima Nova"/>
          <w:kern w:val="18"/>
          <w:sz w:val="20"/>
          <w:szCs w:val="20"/>
        </w:rPr>
        <w:t xml:space="preserve"> continue their long-term declines</w:t>
      </w:r>
    </w:p>
    <w:p w14:paraId="592FD8E2" w14:textId="00155725" w:rsidR="00CE7C24" w:rsidRPr="00297C6E" w:rsidRDefault="00CE7C24" w:rsidP="00CD5835">
      <w:pPr>
        <w:pStyle w:val="ListParagraph"/>
        <w:numPr>
          <w:ilvl w:val="0"/>
          <w:numId w:val="2"/>
        </w:numPr>
        <w:spacing w:line="220" w:lineRule="exact"/>
        <w:rPr>
          <w:rFonts w:ascii="Proxima Nova" w:hAnsi="Proxima Nova"/>
          <w:kern w:val="18"/>
          <w:sz w:val="20"/>
          <w:szCs w:val="20"/>
        </w:rPr>
      </w:pPr>
      <w:r w:rsidRPr="00297C6E">
        <w:rPr>
          <w:rFonts w:ascii="Proxima Nova" w:hAnsi="Proxima Nova"/>
          <w:kern w:val="18"/>
          <w:sz w:val="20"/>
          <w:szCs w:val="20"/>
        </w:rPr>
        <w:t>American shad, bald eagles, and other native wildlife are returning to local waters</w:t>
      </w:r>
    </w:p>
    <w:p w14:paraId="3CA56CAB" w14:textId="77777777" w:rsidR="00000E15" w:rsidRPr="00297C6E" w:rsidRDefault="00000E15" w:rsidP="00CD5835">
      <w:pPr>
        <w:pStyle w:val="ListParagraph"/>
        <w:numPr>
          <w:ilvl w:val="0"/>
          <w:numId w:val="2"/>
        </w:numPr>
        <w:spacing w:line="220" w:lineRule="exact"/>
        <w:rPr>
          <w:rFonts w:ascii="Proxima Nova" w:hAnsi="Proxima Nova"/>
          <w:kern w:val="18"/>
          <w:sz w:val="20"/>
          <w:szCs w:val="20"/>
        </w:rPr>
      </w:pPr>
      <w:r w:rsidRPr="00297C6E">
        <w:rPr>
          <w:rFonts w:ascii="Proxima Nova" w:hAnsi="Proxima Nova"/>
          <w:sz w:val="20"/>
          <w:szCs w:val="20"/>
        </w:rPr>
        <w:t>More forest and farmland is being protected in the headwaters</w:t>
      </w:r>
    </w:p>
    <w:p w14:paraId="3A12B04E" w14:textId="2B6657E8" w:rsidR="00EF6618" w:rsidRPr="00297C6E" w:rsidRDefault="00000E15" w:rsidP="00CD5835">
      <w:pPr>
        <w:pStyle w:val="ListParagraph"/>
        <w:numPr>
          <w:ilvl w:val="0"/>
          <w:numId w:val="2"/>
        </w:numPr>
        <w:spacing w:line="220" w:lineRule="exact"/>
        <w:rPr>
          <w:rFonts w:ascii="Proxima Nova" w:hAnsi="Proxima Nova"/>
          <w:kern w:val="18"/>
          <w:sz w:val="20"/>
          <w:szCs w:val="20"/>
        </w:rPr>
      </w:pPr>
      <w:r w:rsidRPr="00297C6E">
        <w:rPr>
          <w:rFonts w:ascii="Proxima Nova" w:hAnsi="Proxima Nova"/>
          <w:kern w:val="18"/>
          <w:sz w:val="20"/>
          <w:szCs w:val="20"/>
        </w:rPr>
        <w:t>The river’s popularity is reaching new highs with greater access and activities for the public</w:t>
      </w:r>
    </w:p>
    <w:p w14:paraId="10472BB6" w14:textId="77777777" w:rsidR="00000E15" w:rsidRPr="00297C6E" w:rsidRDefault="00000E15" w:rsidP="00CD5835">
      <w:pPr>
        <w:pStyle w:val="ListParagraph"/>
        <w:spacing w:line="220" w:lineRule="exact"/>
        <w:rPr>
          <w:rFonts w:ascii="Proxima Nova" w:hAnsi="Proxima Nova"/>
          <w:kern w:val="18"/>
          <w:sz w:val="20"/>
          <w:szCs w:val="20"/>
        </w:rPr>
      </w:pPr>
    </w:p>
    <w:p w14:paraId="6CDA0081" w14:textId="03C71CFE" w:rsidR="00EF6618" w:rsidRPr="00297C6E" w:rsidRDefault="00EF6618" w:rsidP="00CD5835">
      <w:pPr>
        <w:spacing w:after="0" w:line="220" w:lineRule="exact"/>
        <w:contextualSpacing/>
        <w:rPr>
          <w:rFonts w:ascii="Proxima Nova" w:hAnsi="Proxima Nova"/>
          <w:b/>
          <w:kern w:val="18"/>
          <w:sz w:val="20"/>
          <w:szCs w:val="20"/>
        </w:rPr>
      </w:pPr>
      <w:r w:rsidRPr="00297C6E">
        <w:rPr>
          <w:rFonts w:ascii="Proxima Nova" w:hAnsi="Proxima Nova"/>
          <w:b/>
          <w:kern w:val="18"/>
          <w:sz w:val="20"/>
          <w:szCs w:val="20"/>
        </w:rPr>
        <w:t>The Bad News</w:t>
      </w:r>
    </w:p>
    <w:p w14:paraId="08AFEF74" w14:textId="32DBD016" w:rsidR="00EF6618" w:rsidRPr="00297C6E" w:rsidRDefault="00EF6618" w:rsidP="00CD5835">
      <w:pPr>
        <w:pStyle w:val="ListParagraph"/>
        <w:numPr>
          <w:ilvl w:val="0"/>
          <w:numId w:val="2"/>
        </w:numPr>
        <w:spacing w:line="220" w:lineRule="exact"/>
        <w:rPr>
          <w:rFonts w:ascii="Proxima Nova" w:hAnsi="Proxima Nova"/>
          <w:kern w:val="18"/>
          <w:sz w:val="20"/>
          <w:szCs w:val="20"/>
        </w:rPr>
      </w:pPr>
      <w:r w:rsidRPr="00297C6E">
        <w:rPr>
          <w:rFonts w:ascii="Proxima Nova" w:hAnsi="Proxima Nova"/>
          <w:kern w:val="18"/>
          <w:sz w:val="20"/>
          <w:szCs w:val="20"/>
        </w:rPr>
        <w:t>Polluted runoff continues to increase and is the fastest growing source of pollution in the river</w:t>
      </w:r>
    </w:p>
    <w:p w14:paraId="15B7F4FE" w14:textId="292A75A9" w:rsidR="003421E6" w:rsidRDefault="003421E6" w:rsidP="003421E6">
      <w:pPr>
        <w:pStyle w:val="ListParagraph"/>
        <w:numPr>
          <w:ilvl w:val="0"/>
          <w:numId w:val="2"/>
        </w:numPr>
        <w:spacing w:line="220" w:lineRule="exact"/>
        <w:rPr>
          <w:rFonts w:ascii="Proxima Nova" w:hAnsi="Proxima Nova"/>
          <w:kern w:val="18"/>
          <w:sz w:val="20"/>
          <w:szCs w:val="20"/>
        </w:rPr>
      </w:pPr>
      <w:r w:rsidRPr="00297C6E">
        <w:rPr>
          <w:rFonts w:ascii="Proxima Nova" w:hAnsi="Proxima Nova"/>
          <w:kern w:val="18"/>
          <w:sz w:val="20"/>
          <w:szCs w:val="20"/>
        </w:rPr>
        <w:t xml:space="preserve">New federal attacks on water protections </w:t>
      </w:r>
      <w:r>
        <w:rPr>
          <w:rFonts w:ascii="Proxima Nova" w:hAnsi="Proxima Nova"/>
          <w:kern w:val="18"/>
          <w:sz w:val="20"/>
          <w:szCs w:val="20"/>
        </w:rPr>
        <w:t xml:space="preserve">and the Chesapeake Bay Program </w:t>
      </w:r>
      <w:r w:rsidRPr="00297C6E">
        <w:rPr>
          <w:rFonts w:ascii="Proxima Nova" w:hAnsi="Proxima Nova"/>
          <w:kern w:val="18"/>
          <w:sz w:val="20"/>
          <w:szCs w:val="20"/>
        </w:rPr>
        <w:t xml:space="preserve">could stall progress </w:t>
      </w:r>
    </w:p>
    <w:p w14:paraId="5CF08FF6" w14:textId="4DA703FC" w:rsidR="00090276" w:rsidRPr="00090276" w:rsidRDefault="00090276" w:rsidP="00090276">
      <w:pPr>
        <w:pStyle w:val="ListParagraph"/>
        <w:numPr>
          <w:ilvl w:val="0"/>
          <w:numId w:val="2"/>
        </w:numPr>
        <w:rPr>
          <w:rFonts w:ascii="Proxima Nova" w:hAnsi="Proxima Nova"/>
          <w:kern w:val="18"/>
          <w:sz w:val="21"/>
          <w:szCs w:val="21"/>
        </w:rPr>
      </w:pPr>
      <w:r>
        <w:rPr>
          <w:rFonts w:ascii="Proxima Nova" w:hAnsi="Proxima Nova"/>
          <w:kern w:val="18"/>
          <w:sz w:val="21"/>
          <w:szCs w:val="21"/>
        </w:rPr>
        <w:t>Invasive and p</w:t>
      </w:r>
      <w:r w:rsidRPr="0018395F">
        <w:rPr>
          <w:rFonts w:ascii="Proxima Nova" w:hAnsi="Proxima Nova"/>
          <w:kern w:val="18"/>
          <w:sz w:val="21"/>
          <w:szCs w:val="21"/>
        </w:rPr>
        <w:t xml:space="preserve">redatory blue </w:t>
      </w:r>
      <w:r>
        <w:rPr>
          <w:rFonts w:ascii="Proxima Nova" w:hAnsi="Proxima Nova"/>
          <w:kern w:val="18"/>
          <w:sz w:val="21"/>
          <w:szCs w:val="21"/>
        </w:rPr>
        <w:t xml:space="preserve">and flathead </w:t>
      </w:r>
      <w:r w:rsidRPr="0018395F">
        <w:rPr>
          <w:rFonts w:ascii="Proxima Nova" w:hAnsi="Proxima Nova"/>
          <w:kern w:val="18"/>
          <w:sz w:val="21"/>
          <w:szCs w:val="21"/>
        </w:rPr>
        <w:t xml:space="preserve">catfish </w:t>
      </w:r>
      <w:r>
        <w:rPr>
          <w:rFonts w:ascii="Proxima Nova" w:hAnsi="Proxima Nova"/>
          <w:kern w:val="18"/>
          <w:sz w:val="21"/>
          <w:szCs w:val="21"/>
        </w:rPr>
        <w:t>are quickly invading local</w:t>
      </w:r>
      <w:r w:rsidRPr="0018395F">
        <w:rPr>
          <w:rFonts w:ascii="Proxima Nova" w:hAnsi="Proxima Nova"/>
          <w:kern w:val="18"/>
          <w:sz w:val="21"/>
          <w:szCs w:val="21"/>
        </w:rPr>
        <w:t xml:space="preserve"> waters, </w:t>
      </w:r>
      <w:r>
        <w:rPr>
          <w:rFonts w:ascii="Proxima Nova" w:hAnsi="Proxima Nova"/>
          <w:kern w:val="18"/>
          <w:sz w:val="21"/>
          <w:szCs w:val="21"/>
        </w:rPr>
        <w:t>threatening native fish</w:t>
      </w:r>
    </w:p>
    <w:p w14:paraId="29BDF6B9" w14:textId="1A5B4FD4" w:rsidR="00EF6618" w:rsidRPr="00297C6E" w:rsidRDefault="00EF6618" w:rsidP="00CD5835">
      <w:pPr>
        <w:pStyle w:val="ListParagraph"/>
        <w:numPr>
          <w:ilvl w:val="0"/>
          <w:numId w:val="2"/>
        </w:numPr>
        <w:spacing w:line="220" w:lineRule="exact"/>
        <w:rPr>
          <w:rFonts w:ascii="Proxima Nova" w:hAnsi="Proxima Nova"/>
          <w:kern w:val="18"/>
          <w:sz w:val="20"/>
          <w:szCs w:val="20"/>
        </w:rPr>
      </w:pPr>
      <w:r w:rsidRPr="00297C6E">
        <w:rPr>
          <w:rFonts w:ascii="Proxima Nova" w:hAnsi="Proxima Nova"/>
          <w:kern w:val="18"/>
          <w:sz w:val="20"/>
          <w:szCs w:val="20"/>
        </w:rPr>
        <w:t>Tree plantings along vulnerable streams and creeks have declined, slowing the Potomac’s recovery</w:t>
      </w:r>
    </w:p>
    <w:p w14:paraId="706A7493" w14:textId="670377A4" w:rsidR="00D66B1F" w:rsidRPr="00297C6E" w:rsidRDefault="00D66B1F" w:rsidP="00CD5835">
      <w:pPr>
        <w:spacing w:after="0" w:line="220" w:lineRule="exact"/>
        <w:contextualSpacing/>
        <w:rPr>
          <w:rFonts w:ascii="Proxima Nova" w:hAnsi="Proxima Nova"/>
          <w:kern w:val="18"/>
          <w:sz w:val="20"/>
          <w:szCs w:val="20"/>
        </w:rPr>
      </w:pPr>
    </w:p>
    <w:p w14:paraId="0B11B5C2" w14:textId="0269FA36" w:rsidR="007043FA" w:rsidRPr="00297C6E" w:rsidRDefault="007043FA" w:rsidP="00CD5835">
      <w:pPr>
        <w:spacing w:after="0" w:line="220" w:lineRule="exact"/>
        <w:contextualSpacing/>
        <w:jc w:val="center"/>
        <w:rPr>
          <w:rFonts w:ascii="Proxima Nova" w:hAnsi="Proxima Nova"/>
          <w:kern w:val="18"/>
          <w:sz w:val="20"/>
          <w:szCs w:val="20"/>
        </w:rPr>
      </w:pPr>
      <w:r w:rsidRPr="00297C6E">
        <w:rPr>
          <w:rFonts w:ascii="Proxima Nova" w:hAnsi="Proxima Nova"/>
          <w:kern w:val="18"/>
          <w:sz w:val="20"/>
          <w:szCs w:val="20"/>
        </w:rPr>
        <w:t>HEALTH INDICATORS</w:t>
      </w:r>
    </w:p>
    <w:p w14:paraId="7BD3686C" w14:textId="77777777" w:rsidR="007043FA" w:rsidRPr="00297C6E" w:rsidRDefault="007043FA" w:rsidP="00CD5835">
      <w:pPr>
        <w:spacing w:after="0" w:line="220" w:lineRule="exact"/>
        <w:contextualSpacing/>
        <w:rPr>
          <w:rFonts w:ascii="Proxima Nova" w:hAnsi="Proxima Nova"/>
          <w:kern w:val="18"/>
          <w:sz w:val="20"/>
          <w:szCs w:val="20"/>
        </w:rPr>
      </w:pPr>
    </w:p>
    <w:p w14:paraId="64CFC2B5" w14:textId="1D00D8CF" w:rsidR="00505AA6" w:rsidRPr="00297C6E" w:rsidRDefault="003B3D48" w:rsidP="00CD5835">
      <w:pPr>
        <w:spacing w:after="0" w:line="220" w:lineRule="exact"/>
        <w:contextualSpacing/>
        <w:rPr>
          <w:rFonts w:ascii="Proxima Nova" w:hAnsi="Proxima Nova"/>
          <w:b/>
          <w:kern w:val="18"/>
          <w:sz w:val="20"/>
          <w:szCs w:val="20"/>
        </w:rPr>
      </w:pPr>
      <w:r w:rsidRPr="00297C6E">
        <w:rPr>
          <w:rFonts w:ascii="Proxima Nova" w:hAnsi="Proxima Nova"/>
          <w:b/>
          <w:kern w:val="18"/>
          <w:sz w:val="20"/>
          <w:szCs w:val="20"/>
        </w:rPr>
        <w:t>Wildlife</w:t>
      </w:r>
    </w:p>
    <w:p w14:paraId="6D3DD4A3" w14:textId="77777777" w:rsidR="00D40A8C" w:rsidRPr="00297C6E" w:rsidRDefault="00D40A8C" w:rsidP="00CD5835">
      <w:pPr>
        <w:spacing w:after="0" w:line="220" w:lineRule="exact"/>
        <w:contextualSpacing/>
        <w:rPr>
          <w:rFonts w:ascii="Proxima Nova" w:hAnsi="Proxima Nova"/>
          <w:kern w:val="18"/>
          <w:sz w:val="20"/>
          <w:szCs w:val="20"/>
        </w:rPr>
      </w:pPr>
    </w:p>
    <w:p w14:paraId="0A700BF8" w14:textId="2956D9D8" w:rsidR="00D40A8C" w:rsidRPr="00297C6E" w:rsidRDefault="00694744" w:rsidP="00CD5835">
      <w:pPr>
        <w:spacing w:after="0" w:line="220" w:lineRule="exact"/>
        <w:contextualSpacing/>
        <w:rPr>
          <w:rFonts w:ascii="Proxima Nova" w:hAnsi="Proxima Nova"/>
          <w:kern w:val="18"/>
          <w:sz w:val="20"/>
          <w:szCs w:val="20"/>
        </w:rPr>
      </w:pPr>
      <w:r w:rsidRPr="00297C6E">
        <w:rPr>
          <w:rFonts w:ascii="Proxima Nova" w:hAnsi="Proxima Nova"/>
          <w:kern w:val="18"/>
          <w:sz w:val="20"/>
          <w:szCs w:val="20"/>
        </w:rPr>
        <w:t>T</w:t>
      </w:r>
      <w:r w:rsidR="00D40A8C" w:rsidRPr="00297C6E">
        <w:rPr>
          <w:rFonts w:ascii="Proxima Nova" w:hAnsi="Proxima Nova"/>
          <w:kern w:val="18"/>
          <w:sz w:val="20"/>
          <w:szCs w:val="20"/>
        </w:rPr>
        <w:t>he</w:t>
      </w:r>
      <w:r w:rsidR="001A7E43" w:rsidRPr="00297C6E">
        <w:rPr>
          <w:rFonts w:ascii="Proxima Nova" w:hAnsi="Proxima Nova"/>
          <w:kern w:val="18"/>
          <w:sz w:val="20"/>
          <w:szCs w:val="20"/>
        </w:rPr>
        <w:t xml:space="preserve"> report </w:t>
      </w:r>
      <w:r w:rsidR="005E7C7D" w:rsidRPr="00297C6E">
        <w:rPr>
          <w:rFonts w:ascii="Proxima Nova" w:hAnsi="Proxima Nova"/>
          <w:kern w:val="18"/>
          <w:sz w:val="20"/>
          <w:szCs w:val="20"/>
        </w:rPr>
        <w:t xml:space="preserve">finds </w:t>
      </w:r>
      <w:r w:rsidR="001A7E43" w:rsidRPr="00297C6E">
        <w:rPr>
          <w:rFonts w:ascii="Proxima Nova" w:hAnsi="Proxima Nova"/>
          <w:kern w:val="18"/>
          <w:sz w:val="20"/>
          <w:szCs w:val="20"/>
        </w:rPr>
        <w:t>the</w:t>
      </w:r>
      <w:r w:rsidR="00505AA6" w:rsidRPr="00297C6E">
        <w:rPr>
          <w:rFonts w:ascii="Proxima Nova" w:hAnsi="Proxima Nova"/>
          <w:kern w:val="18"/>
          <w:sz w:val="20"/>
          <w:szCs w:val="20"/>
        </w:rPr>
        <w:t xml:space="preserve"> Potomac </w:t>
      </w:r>
      <w:r w:rsidR="005E7C7D" w:rsidRPr="00297C6E">
        <w:rPr>
          <w:rFonts w:ascii="Proxima Nova" w:hAnsi="Proxima Nova"/>
          <w:kern w:val="18"/>
          <w:sz w:val="20"/>
          <w:szCs w:val="20"/>
        </w:rPr>
        <w:t xml:space="preserve">River </w:t>
      </w:r>
      <w:r w:rsidR="00505AA6" w:rsidRPr="00297C6E">
        <w:rPr>
          <w:rFonts w:ascii="Proxima Nova" w:hAnsi="Proxima Nova"/>
          <w:kern w:val="18"/>
          <w:sz w:val="20"/>
          <w:szCs w:val="20"/>
        </w:rPr>
        <w:t xml:space="preserve">now supports healthy communities of </w:t>
      </w:r>
      <w:r w:rsidR="00505AA6" w:rsidRPr="00297C6E">
        <w:rPr>
          <w:rFonts w:ascii="Proxima Nova" w:hAnsi="Proxima Nova"/>
          <w:b/>
          <w:kern w:val="18"/>
          <w:sz w:val="20"/>
          <w:szCs w:val="20"/>
        </w:rPr>
        <w:t>American shad</w:t>
      </w:r>
      <w:r w:rsidR="00505AA6" w:rsidRPr="00297C6E">
        <w:rPr>
          <w:rFonts w:ascii="Proxima Nova" w:hAnsi="Proxima Nova"/>
          <w:kern w:val="18"/>
          <w:sz w:val="20"/>
          <w:szCs w:val="20"/>
        </w:rPr>
        <w:t>, striped bass (rockfish),</w:t>
      </w:r>
      <w:r w:rsidR="00A06A07">
        <w:rPr>
          <w:rFonts w:ascii="Proxima Nova" w:hAnsi="Proxima Nova"/>
          <w:kern w:val="18"/>
          <w:sz w:val="20"/>
          <w:szCs w:val="20"/>
        </w:rPr>
        <w:t xml:space="preserve"> and</w:t>
      </w:r>
      <w:r w:rsidR="00505AA6" w:rsidRPr="00297C6E">
        <w:rPr>
          <w:rFonts w:ascii="Proxima Nova" w:hAnsi="Proxima Nova"/>
          <w:kern w:val="18"/>
          <w:sz w:val="20"/>
          <w:szCs w:val="20"/>
        </w:rPr>
        <w:t xml:space="preserve"> white perch. In fact, the Potomac is one of the few places along the East Coast</w:t>
      </w:r>
      <w:r w:rsidR="00000E15" w:rsidRPr="00297C6E">
        <w:rPr>
          <w:rFonts w:ascii="Proxima Nova" w:hAnsi="Proxima Nova"/>
          <w:kern w:val="18"/>
          <w:sz w:val="20"/>
          <w:szCs w:val="20"/>
        </w:rPr>
        <w:t xml:space="preserve"> and the only</w:t>
      </w:r>
      <w:r w:rsidR="002654D2" w:rsidRPr="00297C6E">
        <w:rPr>
          <w:rFonts w:ascii="Proxima Nova" w:hAnsi="Proxima Nova"/>
          <w:kern w:val="18"/>
          <w:sz w:val="20"/>
          <w:szCs w:val="20"/>
        </w:rPr>
        <w:t xml:space="preserve"> river in the</w:t>
      </w:r>
      <w:r w:rsidR="00000E15" w:rsidRPr="00297C6E">
        <w:rPr>
          <w:rFonts w:ascii="Proxima Nova" w:hAnsi="Proxima Nova"/>
          <w:kern w:val="18"/>
          <w:sz w:val="20"/>
          <w:szCs w:val="20"/>
        </w:rPr>
        <w:t xml:space="preserve"> Chesapeake Bay </w:t>
      </w:r>
      <w:r w:rsidR="002654D2" w:rsidRPr="00297C6E">
        <w:rPr>
          <w:rFonts w:ascii="Proxima Nova" w:hAnsi="Proxima Nova"/>
          <w:kern w:val="18"/>
          <w:sz w:val="20"/>
          <w:szCs w:val="20"/>
        </w:rPr>
        <w:t xml:space="preserve">region </w:t>
      </w:r>
      <w:r w:rsidR="00505AA6" w:rsidRPr="00297C6E">
        <w:rPr>
          <w:rFonts w:ascii="Proxima Nova" w:hAnsi="Proxima Nova"/>
          <w:kern w:val="18"/>
          <w:sz w:val="20"/>
          <w:szCs w:val="20"/>
        </w:rPr>
        <w:t xml:space="preserve">where shad populations are </w:t>
      </w:r>
      <w:bookmarkStart w:id="0" w:name="_GoBack"/>
      <w:bookmarkEnd w:id="0"/>
      <w:r w:rsidR="00505AA6" w:rsidRPr="00297C6E">
        <w:rPr>
          <w:rFonts w:ascii="Proxima Nova" w:hAnsi="Proxima Nova"/>
          <w:kern w:val="18"/>
          <w:sz w:val="20"/>
          <w:szCs w:val="20"/>
        </w:rPr>
        <w:t>exceeding restoration goals.</w:t>
      </w:r>
      <w:r w:rsidR="003818BB" w:rsidRPr="00297C6E">
        <w:rPr>
          <w:rFonts w:ascii="Proxima Nova" w:hAnsi="Proxima Nova"/>
          <w:kern w:val="18"/>
          <w:sz w:val="20"/>
          <w:szCs w:val="20"/>
        </w:rPr>
        <w:t xml:space="preserve"> </w:t>
      </w:r>
      <w:r w:rsidR="00000E15" w:rsidRPr="00297C6E">
        <w:rPr>
          <w:rFonts w:ascii="Proxima Nova" w:hAnsi="Proxima Nova"/>
          <w:kern w:val="18"/>
          <w:sz w:val="20"/>
          <w:szCs w:val="20"/>
        </w:rPr>
        <w:t>E</w:t>
      </w:r>
      <w:r w:rsidR="00727B24" w:rsidRPr="00297C6E">
        <w:rPr>
          <w:rFonts w:ascii="Proxima Nova" w:hAnsi="Proxima Nova"/>
          <w:kern w:val="18"/>
          <w:sz w:val="20"/>
          <w:szCs w:val="20"/>
        </w:rPr>
        <w:t xml:space="preserve">xperts </w:t>
      </w:r>
      <w:r w:rsidR="00000E15" w:rsidRPr="00297C6E">
        <w:rPr>
          <w:rFonts w:ascii="Proxima Nova" w:hAnsi="Proxima Nova"/>
          <w:kern w:val="18"/>
          <w:sz w:val="20"/>
          <w:szCs w:val="20"/>
        </w:rPr>
        <w:t xml:space="preserve">continue to monitor </w:t>
      </w:r>
      <w:r w:rsidR="00727B24" w:rsidRPr="00297C6E">
        <w:rPr>
          <w:rFonts w:ascii="Proxima Nova" w:hAnsi="Proxima Nova"/>
          <w:kern w:val="18"/>
          <w:sz w:val="20"/>
          <w:szCs w:val="20"/>
        </w:rPr>
        <w:t xml:space="preserve">invasive </w:t>
      </w:r>
      <w:r w:rsidR="00727B24" w:rsidRPr="00297C6E">
        <w:rPr>
          <w:rFonts w:ascii="Proxima Nova" w:hAnsi="Proxima Nova"/>
          <w:b/>
          <w:kern w:val="18"/>
          <w:sz w:val="20"/>
          <w:szCs w:val="20"/>
        </w:rPr>
        <w:t>blue and flathead catfish</w:t>
      </w:r>
      <w:r w:rsidR="00727B24" w:rsidRPr="00297C6E">
        <w:rPr>
          <w:rFonts w:ascii="Proxima Nova" w:hAnsi="Proxima Nova"/>
          <w:kern w:val="18"/>
          <w:sz w:val="20"/>
          <w:szCs w:val="20"/>
        </w:rPr>
        <w:t xml:space="preserve"> and </w:t>
      </w:r>
      <w:r w:rsidR="00727B24" w:rsidRPr="00297C6E">
        <w:rPr>
          <w:rFonts w:ascii="Proxima Nova" w:hAnsi="Proxima Nova"/>
          <w:b/>
          <w:kern w:val="18"/>
          <w:sz w:val="20"/>
          <w:szCs w:val="20"/>
        </w:rPr>
        <w:t>northern snakeheads</w:t>
      </w:r>
      <w:r w:rsidR="00000E15" w:rsidRPr="00297C6E">
        <w:rPr>
          <w:rFonts w:ascii="Proxima Nova" w:hAnsi="Proxima Nova"/>
          <w:kern w:val="18"/>
          <w:sz w:val="20"/>
          <w:szCs w:val="20"/>
        </w:rPr>
        <w:t xml:space="preserve"> </w:t>
      </w:r>
      <w:r w:rsidR="00EB547A" w:rsidRPr="00297C6E">
        <w:rPr>
          <w:rFonts w:ascii="Proxima Nova" w:hAnsi="Proxima Nova"/>
          <w:kern w:val="18"/>
          <w:sz w:val="20"/>
          <w:szCs w:val="20"/>
        </w:rPr>
        <w:t>and the</w:t>
      </w:r>
      <w:r w:rsidR="00000E15" w:rsidRPr="00297C6E">
        <w:rPr>
          <w:rFonts w:ascii="Proxima Nova" w:hAnsi="Proxima Nova"/>
          <w:kern w:val="18"/>
          <w:sz w:val="20"/>
          <w:szCs w:val="20"/>
        </w:rPr>
        <w:t xml:space="preserve"> threat </w:t>
      </w:r>
      <w:r w:rsidR="00EB547A" w:rsidRPr="00297C6E">
        <w:rPr>
          <w:rFonts w:ascii="Proxima Nova" w:hAnsi="Proxima Nova"/>
          <w:kern w:val="18"/>
          <w:sz w:val="20"/>
          <w:szCs w:val="20"/>
        </w:rPr>
        <w:t>they may pose</w:t>
      </w:r>
      <w:r w:rsidR="00CD5835">
        <w:rPr>
          <w:rFonts w:ascii="Proxima Nova" w:hAnsi="Proxima Nova"/>
          <w:kern w:val="18"/>
          <w:sz w:val="20"/>
          <w:szCs w:val="20"/>
        </w:rPr>
        <w:t xml:space="preserve"> to rebounding shad and bass</w:t>
      </w:r>
      <w:r w:rsidR="00000E15" w:rsidRPr="00297C6E">
        <w:rPr>
          <w:rFonts w:ascii="Proxima Nova" w:hAnsi="Proxima Nova"/>
          <w:kern w:val="18"/>
          <w:sz w:val="20"/>
          <w:szCs w:val="20"/>
        </w:rPr>
        <w:t>.</w:t>
      </w:r>
    </w:p>
    <w:p w14:paraId="2DE8007A" w14:textId="38670829" w:rsidR="00D40A8C" w:rsidRPr="00297C6E" w:rsidRDefault="00D40A8C" w:rsidP="00CD5835">
      <w:pPr>
        <w:spacing w:after="0" w:line="220" w:lineRule="exact"/>
        <w:contextualSpacing/>
        <w:rPr>
          <w:rFonts w:ascii="Proxima Nova" w:hAnsi="Proxima Nova"/>
          <w:kern w:val="18"/>
          <w:sz w:val="20"/>
          <w:szCs w:val="20"/>
        </w:rPr>
      </w:pPr>
    </w:p>
    <w:p w14:paraId="63B0DD71" w14:textId="3FBEE2D2" w:rsidR="00D40A8C" w:rsidRPr="00297C6E" w:rsidRDefault="00D40A8C" w:rsidP="00CD5835">
      <w:pPr>
        <w:spacing w:after="0" w:line="220" w:lineRule="exact"/>
        <w:contextualSpacing/>
        <w:rPr>
          <w:rFonts w:ascii="Proxima Nova" w:hAnsi="Proxima Nova"/>
          <w:kern w:val="18"/>
          <w:sz w:val="20"/>
          <w:szCs w:val="20"/>
        </w:rPr>
      </w:pPr>
      <w:r w:rsidRPr="00297C6E">
        <w:rPr>
          <w:rFonts w:ascii="Proxima Nova" w:hAnsi="Proxima Nova"/>
          <w:kern w:val="18"/>
          <w:sz w:val="20"/>
          <w:szCs w:val="20"/>
        </w:rPr>
        <w:t>“Improvements in wastewater treatment plants, reductions in non</w:t>
      </w:r>
      <w:r w:rsidR="00EF014C" w:rsidRPr="00297C6E">
        <w:rPr>
          <w:rFonts w:ascii="Proxima Nova" w:hAnsi="Proxima Nova"/>
          <w:kern w:val="18"/>
          <w:sz w:val="20"/>
          <w:szCs w:val="20"/>
        </w:rPr>
        <w:t>-point source pollution [runoff and</w:t>
      </w:r>
      <w:r w:rsidRPr="00297C6E">
        <w:rPr>
          <w:rFonts w:ascii="Proxima Nova" w:hAnsi="Proxima Nova"/>
          <w:kern w:val="18"/>
          <w:sz w:val="20"/>
          <w:szCs w:val="20"/>
        </w:rPr>
        <w:t xml:space="preserve"> sediment], and other upgrades have undoubtedly benefitted bass and many other species in the Potomac. The local fish community is in good health — especially given its proximity to major urban areas,” said John Odenkirk, a </w:t>
      </w:r>
      <w:r w:rsidR="00090276">
        <w:rPr>
          <w:rFonts w:ascii="Proxima Nova" w:hAnsi="Proxima Nova"/>
          <w:kern w:val="18"/>
          <w:sz w:val="20"/>
          <w:szCs w:val="20"/>
        </w:rPr>
        <w:t>fisheries biologist</w:t>
      </w:r>
      <w:r w:rsidRPr="00297C6E">
        <w:rPr>
          <w:rFonts w:ascii="Proxima Nova" w:hAnsi="Proxima Nova"/>
          <w:kern w:val="18"/>
          <w:sz w:val="20"/>
          <w:szCs w:val="20"/>
        </w:rPr>
        <w:t xml:space="preserve"> with the Virginia Department of Inland Game and Fisheries. </w:t>
      </w:r>
    </w:p>
    <w:p w14:paraId="1F694B5D" w14:textId="7DFC1354" w:rsidR="00694744" w:rsidRPr="00297C6E" w:rsidRDefault="00694744" w:rsidP="00CD5835">
      <w:pPr>
        <w:spacing w:after="0" w:line="220" w:lineRule="exact"/>
        <w:contextualSpacing/>
        <w:rPr>
          <w:rFonts w:ascii="Proxima Nova" w:hAnsi="Proxima Nova"/>
          <w:kern w:val="18"/>
          <w:sz w:val="20"/>
          <w:szCs w:val="20"/>
        </w:rPr>
      </w:pPr>
    </w:p>
    <w:p w14:paraId="2B56558D" w14:textId="55BFF5DD" w:rsidR="00694744" w:rsidRPr="00297C6E" w:rsidRDefault="00694744" w:rsidP="00CD5835">
      <w:pPr>
        <w:spacing w:after="0" w:line="220" w:lineRule="exact"/>
        <w:contextualSpacing/>
        <w:rPr>
          <w:rFonts w:ascii="Proxima Nova" w:hAnsi="Proxima Nova"/>
          <w:kern w:val="18"/>
          <w:sz w:val="20"/>
          <w:szCs w:val="20"/>
        </w:rPr>
      </w:pPr>
      <w:r w:rsidRPr="00297C6E">
        <w:rPr>
          <w:rFonts w:ascii="Proxima Nova" w:hAnsi="Proxima Nova"/>
          <w:kern w:val="18"/>
          <w:sz w:val="20"/>
          <w:szCs w:val="20"/>
        </w:rPr>
        <w:t xml:space="preserve">One of the many animals that relies on healthy fish populations in the Potomac is the </w:t>
      </w:r>
      <w:r w:rsidRPr="00297C6E">
        <w:rPr>
          <w:rFonts w:ascii="Proxima Nova" w:hAnsi="Proxima Nova"/>
          <w:b/>
          <w:kern w:val="18"/>
          <w:sz w:val="20"/>
          <w:szCs w:val="20"/>
        </w:rPr>
        <w:t>bottlenose dolphin</w:t>
      </w:r>
      <w:r w:rsidRPr="00297C6E">
        <w:rPr>
          <w:rFonts w:ascii="Proxima Nova" w:hAnsi="Proxima Nova"/>
          <w:kern w:val="18"/>
          <w:sz w:val="20"/>
          <w:szCs w:val="20"/>
        </w:rPr>
        <w:t xml:space="preserve">. </w:t>
      </w:r>
      <w:r w:rsidR="00CD5835">
        <w:rPr>
          <w:rFonts w:ascii="Proxima Nova" w:hAnsi="Proxima Nova"/>
          <w:kern w:val="18"/>
          <w:sz w:val="20"/>
          <w:szCs w:val="20"/>
        </w:rPr>
        <w:t>R</w:t>
      </w:r>
      <w:r w:rsidRPr="00297C6E">
        <w:rPr>
          <w:rFonts w:ascii="Proxima Nova" w:hAnsi="Proxima Nova"/>
          <w:kern w:val="18"/>
          <w:sz w:val="20"/>
          <w:szCs w:val="20"/>
        </w:rPr>
        <w:t xml:space="preserve">eports of bottlenose dolphins in the </w:t>
      </w:r>
      <w:r w:rsidR="00C216FA" w:rsidRPr="00297C6E">
        <w:rPr>
          <w:rFonts w:ascii="Proxima Nova" w:hAnsi="Proxima Nova"/>
          <w:kern w:val="18"/>
          <w:sz w:val="20"/>
          <w:szCs w:val="20"/>
        </w:rPr>
        <w:t>river</w:t>
      </w:r>
      <w:r w:rsidRPr="00297C6E">
        <w:rPr>
          <w:rFonts w:ascii="Proxima Nova" w:hAnsi="Proxima Nova"/>
          <w:kern w:val="18"/>
          <w:sz w:val="20"/>
          <w:szCs w:val="20"/>
        </w:rPr>
        <w:t xml:space="preserve"> have increased</w:t>
      </w:r>
      <w:r w:rsidR="00CD5835">
        <w:rPr>
          <w:rFonts w:ascii="Proxima Nova" w:hAnsi="Proxima Nova"/>
          <w:kern w:val="18"/>
          <w:sz w:val="20"/>
          <w:szCs w:val="20"/>
        </w:rPr>
        <w:t xml:space="preserve"> in recent years</w:t>
      </w:r>
      <w:r w:rsidRPr="00297C6E">
        <w:rPr>
          <w:rFonts w:ascii="Proxima Nova" w:hAnsi="Proxima Nova"/>
          <w:kern w:val="18"/>
          <w:sz w:val="20"/>
          <w:szCs w:val="20"/>
        </w:rPr>
        <w:t>, spurring the first study of the river’s dolphin population.</w:t>
      </w:r>
    </w:p>
    <w:p w14:paraId="726EA37A" w14:textId="447CBBD4" w:rsidR="00694744" w:rsidRPr="00297C6E" w:rsidRDefault="00694744" w:rsidP="00CD5835">
      <w:pPr>
        <w:spacing w:after="0" w:line="220" w:lineRule="exact"/>
        <w:contextualSpacing/>
        <w:rPr>
          <w:rFonts w:ascii="Proxima Nova" w:hAnsi="Proxima Nova"/>
          <w:kern w:val="18"/>
          <w:sz w:val="20"/>
          <w:szCs w:val="20"/>
        </w:rPr>
      </w:pPr>
    </w:p>
    <w:p w14:paraId="0679A074" w14:textId="028459BA" w:rsidR="00694744" w:rsidRPr="00297C6E" w:rsidRDefault="00090276" w:rsidP="00CD5835">
      <w:pPr>
        <w:spacing w:after="0" w:line="220" w:lineRule="exact"/>
        <w:contextualSpacing/>
        <w:rPr>
          <w:rFonts w:ascii="Proxima Nova" w:hAnsi="Proxima Nova"/>
          <w:kern w:val="18"/>
          <w:sz w:val="20"/>
          <w:szCs w:val="20"/>
        </w:rPr>
      </w:pPr>
      <w:r>
        <w:rPr>
          <w:rFonts w:ascii="Proxima Nova" w:hAnsi="Proxima Nova"/>
          <w:kern w:val="18"/>
          <w:sz w:val="20"/>
          <w:szCs w:val="20"/>
        </w:rPr>
        <w:lastRenderedPageBreak/>
        <w:t>“</w:t>
      </w:r>
      <w:r w:rsidR="00694744" w:rsidRPr="00297C6E">
        <w:rPr>
          <w:rFonts w:ascii="Proxima Nova" w:hAnsi="Proxima Nova"/>
          <w:kern w:val="18"/>
          <w:sz w:val="20"/>
          <w:szCs w:val="20"/>
        </w:rPr>
        <w:t>The Potomac-Chesapeake population [of bottlenose dolphins] is the least understood of all dolphin populations in the mid-Atlantic,</w:t>
      </w:r>
      <w:r>
        <w:rPr>
          <w:rFonts w:ascii="Proxima Nova" w:hAnsi="Proxima Nova"/>
          <w:kern w:val="18"/>
          <w:sz w:val="20"/>
          <w:szCs w:val="20"/>
        </w:rPr>
        <w:t>”</w:t>
      </w:r>
      <w:r w:rsidR="00694744" w:rsidRPr="00297C6E">
        <w:rPr>
          <w:rFonts w:ascii="Proxima Nova" w:hAnsi="Proxima Nova"/>
          <w:kern w:val="18"/>
          <w:sz w:val="20"/>
          <w:szCs w:val="20"/>
        </w:rPr>
        <w:t xml:space="preserve"> </w:t>
      </w:r>
      <w:r w:rsidR="00CD5835" w:rsidRPr="00CD5835">
        <w:rPr>
          <w:rFonts w:ascii="Proxima Nova" w:hAnsi="Proxima Nova"/>
          <w:kern w:val="18"/>
          <w:sz w:val="20"/>
          <w:szCs w:val="20"/>
        </w:rPr>
        <w:t xml:space="preserve">Director of the </w:t>
      </w:r>
      <w:hyperlink r:id="rId8" w:history="1">
        <w:r w:rsidR="00CD5835" w:rsidRPr="00CD5835">
          <w:rPr>
            <w:rStyle w:val="Hyperlink"/>
            <w:rFonts w:ascii="Proxima Nova" w:hAnsi="Proxima Nova"/>
            <w:kern w:val="18"/>
            <w:sz w:val="20"/>
            <w:szCs w:val="20"/>
          </w:rPr>
          <w:t>Potomac-Chesapeake Dolphin project</w:t>
        </w:r>
      </w:hyperlink>
      <w:r w:rsidR="00CD5835" w:rsidRPr="00CD5835">
        <w:rPr>
          <w:rFonts w:ascii="Proxima Nova" w:hAnsi="Proxima Nova"/>
          <w:kern w:val="18"/>
          <w:sz w:val="20"/>
          <w:szCs w:val="20"/>
        </w:rPr>
        <w:t xml:space="preserve"> Janet Mann said. By learning more about and improving the health of dolphins, many other animals in the river that share their habitat may also benefit.</w:t>
      </w:r>
    </w:p>
    <w:p w14:paraId="003E9234" w14:textId="77777777" w:rsidR="00694744" w:rsidRPr="00297C6E" w:rsidRDefault="00694744" w:rsidP="00CD5835">
      <w:pPr>
        <w:spacing w:after="0" w:line="220" w:lineRule="exact"/>
        <w:contextualSpacing/>
        <w:rPr>
          <w:rFonts w:ascii="Proxima Nova" w:hAnsi="Proxima Nova"/>
          <w:kern w:val="18"/>
          <w:sz w:val="20"/>
          <w:szCs w:val="20"/>
        </w:rPr>
      </w:pPr>
    </w:p>
    <w:p w14:paraId="270ABAA8" w14:textId="68657124" w:rsidR="00694744" w:rsidRPr="00297C6E" w:rsidRDefault="00CD5835" w:rsidP="00CD5835">
      <w:pPr>
        <w:spacing w:after="0" w:line="220" w:lineRule="exact"/>
        <w:contextualSpacing/>
        <w:rPr>
          <w:rFonts w:ascii="Proxima Nova" w:hAnsi="Proxima Nova"/>
          <w:kern w:val="18"/>
          <w:sz w:val="20"/>
          <w:szCs w:val="20"/>
        </w:rPr>
      </w:pPr>
      <w:r w:rsidRPr="00CD5835">
        <w:rPr>
          <w:rFonts w:ascii="Proxima Nova" w:hAnsi="Proxima Nova"/>
          <w:b/>
          <w:kern w:val="18"/>
          <w:sz w:val="20"/>
          <w:szCs w:val="20"/>
        </w:rPr>
        <w:t>Bald eagles</w:t>
      </w:r>
      <w:r>
        <w:rPr>
          <w:rFonts w:ascii="Proxima Nova" w:hAnsi="Proxima Nova"/>
          <w:kern w:val="18"/>
          <w:sz w:val="20"/>
          <w:szCs w:val="20"/>
        </w:rPr>
        <w:t xml:space="preserve"> and </w:t>
      </w:r>
      <w:r w:rsidRPr="00CD5835">
        <w:rPr>
          <w:rFonts w:ascii="Proxima Nova" w:hAnsi="Proxima Nova"/>
          <w:b/>
          <w:kern w:val="18"/>
          <w:sz w:val="20"/>
          <w:szCs w:val="20"/>
        </w:rPr>
        <w:t>waterfowl</w:t>
      </w:r>
      <w:r>
        <w:rPr>
          <w:rFonts w:ascii="Proxima Nova" w:hAnsi="Proxima Nova"/>
          <w:kern w:val="18"/>
          <w:sz w:val="20"/>
          <w:szCs w:val="20"/>
        </w:rPr>
        <w:t xml:space="preserve"> are also returning.</w:t>
      </w:r>
      <w:r w:rsidR="00694744" w:rsidRPr="00297C6E">
        <w:rPr>
          <w:rFonts w:ascii="Proxima Nova" w:hAnsi="Proxima Nova"/>
          <w:kern w:val="18"/>
          <w:sz w:val="20"/>
          <w:szCs w:val="20"/>
        </w:rPr>
        <w:t xml:space="preserve"> The report finds that in the Potomac region, the number of breeding pairs of </w:t>
      </w:r>
      <w:r w:rsidR="00694744" w:rsidRPr="00CD5835">
        <w:rPr>
          <w:rFonts w:ascii="Proxima Nova" w:hAnsi="Proxima Nova"/>
          <w:kern w:val="18"/>
          <w:sz w:val="20"/>
          <w:szCs w:val="20"/>
        </w:rPr>
        <w:t>bald eagles</w:t>
      </w:r>
      <w:r w:rsidR="00694744" w:rsidRPr="00297C6E">
        <w:rPr>
          <w:rFonts w:ascii="Proxima Nova" w:hAnsi="Proxima Nova"/>
          <w:kern w:val="18"/>
          <w:sz w:val="20"/>
          <w:szCs w:val="20"/>
        </w:rPr>
        <w:t xml:space="preserve"> increased by 50 percent to 214 in 2016. Several eagle pairs are nesting in DC for the first time since 1946. </w:t>
      </w:r>
    </w:p>
    <w:p w14:paraId="5E7DD6F9" w14:textId="77777777" w:rsidR="00694744" w:rsidRPr="00297C6E" w:rsidRDefault="00694744" w:rsidP="00CD5835">
      <w:pPr>
        <w:spacing w:after="0" w:line="220" w:lineRule="exact"/>
        <w:contextualSpacing/>
        <w:rPr>
          <w:rFonts w:ascii="Proxima Nova" w:hAnsi="Proxima Nova"/>
          <w:kern w:val="18"/>
          <w:sz w:val="20"/>
          <w:szCs w:val="20"/>
        </w:rPr>
      </w:pPr>
    </w:p>
    <w:p w14:paraId="7DA88EB8" w14:textId="01C1C16B" w:rsidR="00000E15" w:rsidRPr="00297C6E" w:rsidRDefault="00694744" w:rsidP="00CD5835">
      <w:pPr>
        <w:spacing w:after="0" w:line="220" w:lineRule="exact"/>
        <w:contextualSpacing/>
        <w:rPr>
          <w:rFonts w:ascii="Proxima Nova" w:hAnsi="Proxima Nova"/>
          <w:b/>
          <w:kern w:val="18"/>
          <w:sz w:val="20"/>
          <w:szCs w:val="20"/>
        </w:rPr>
      </w:pPr>
      <w:r w:rsidRPr="00297C6E">
        <w:rPr>
          <w:rFonts w:ascii="Proxima Nova" w:hAnsi="Proxima Nova"/>
          <w:kern w:val="18"/>
          <w:sz w:val="20"/>
          <w:szCs w:val="20"/>
        </w:rPr>
        <w:t xml:space="preserve">“We have entered into a golden era in terms of eagles, osprey, and great blue herons. The Bay now supports waterfowl in numbers likely not seen since colonial times,” said Bryan Watts, Director of the Center for Conservation Biology of The College of William and Mary &amp; the Virginia Commonwealth University. </w:t>
      </w:r>
    </w:p>
    <w:p w14:paraId="79DD7DC0" w14:textId="77777777" w:rsidR="00071422" w:rsidRDefault="00071422" w:rsidP="00CD5835">
      <w:pPr>
        <w:spacing w:after="0" w:line="220" w:lineRule="exact"/>
        <w:contextualSpacing/>
        <w:rPr>
          <w:rFonts w:ascii="Proxima Nova" w:hAnsi="Proxima Nova"/>
          <w:b/>
          <w:kern w:val="18"/>
          <w:sz w:val="20"/>
          <w:szCs w:val="20"/>
        </w:rPr>
      </w:pPr>
    </w:p>
    <w:p w14:paraId="1AC26CB7" w14:textId="743D972D" w:rsidR="00D40A8C" w:rsidRPr="00297C6E" w:rsidRDefault="00D40A8C" w:rsidP="00CD5835">
      <w:pPr>
        <w:spacing w:after="0" w:line="220" w:lineRule="exact"/>
        <w:contextualSpacing/>
        <w:rPr>
          <w:rFonts w:ascii="Proxima Nova" w:hAnsi="Proxima Nova"/>
          <w:b/>
          <w:kern w:val="18"/>
          <w:sz w:val="20"/>
          <w:szCs w:val="20"/>
        </w:rPr>
      </w:pPr>
      <w:r w:rsidRPr="00297C6E">
        <w:rPr>
          <w:rFonts w:ascii="Proxima Nova" w:hAnsi="Proxima Nova"/>
          <w:b/>
          <w:kern w:val="18"/>
          <w:sz w:val="20"/>
          <w:szCs w:val="20"/>
        </w:rPr>
        <w:t>Pollution</w:t>
      </w:r>
    </w:p>
    <w:p w14:paraId="2547744D" w14:textId="13DBD149" w:rsidR="00193C99" w:rsidRPr="00297C6E" w:rsidRDefault="00193C99" w:rsidP="00CD5835">
      <w:pPr>
        <w:spacing w:after="0" w:line="220" w:lineRule="exact"/>
        <w:contextualSpacing/>
        <w:rPr>
          <w:rFonts w:ascii="Proxima Nova" w:hAnsi="Proxima Nova"/>
          <w:kern w:val="18"/>
          <w:sz w:val="20"/>
          <w:szCs w:val="20"/>
        </w:rPr>
      </w:pPr>
    </w:p>
    <w:p w14:paraId="127A0CAB" w14:textId="16368F36" w:rsidR="003E5B8B" w:rsidRPr="00297C6E" w:rsidRDefault="00D40A8C" w:rsidP="00CD5835">
      <w:pPr>
        <w:spacing w:after="0" w:line="220" w:lineRule="exact"/>
        <w:contextualSpacing/>
        <w:rPr>
          <w:rFonts w:ascii="Proxima Nova" w:hAnsi="Proxima Nova"/>
          <w:kern w:val="18"/>
          <w:sz w:val="20"/>
          <w:szCs w:val="20"/>
        </w:rPr>
      </w:pPr>
      <w:r w:rsidRPr="00297C6E">
        <w:rPr>
          <w:rFonts w:ascii="Proxima Nova" w:hAnsi="Proxima Nova"/>
          <w:kern w:val="18"/>
          <w:sz w:val="20"/>
          <w:szCs w:val="20"/>
        </w:rPr>
        <w:t xml:space="preserve">Over the last 30 years, pollution levels in the </w:t>
      </w:r>
      <w:r w:rsidR="00193C99" w:rsidRPr="00297C6E">
        <w:rPr>
          <w:rFonts w:ascii="Proxima Nova" w:hAnsi="Proxima Nova"/>
          <w:kern w:val="18"/>
          <w:sz w:val="20"/>
          <w:szCs w:val="20"/>
        </w:rPr>
        <w:t>river</w:t>
      </w:r>
      <w:r w:rsidRPr="00297C6E">
        <w:rPr>
          <w:rFonts w:ascii="Proxima Nova" w:hAnsi="Proxima Nova"/>
          <w:kern w:val="18"/>
          <w:sz w:val="20"/>
          <w:szCs w:val="20"/>
        </w:rPr>
        <w:t xml:space="preserve"> have declined significantly</w:t>
      </w:r>
      <w:r w:rsidR="008C44DD" w:rsidRPr="00297C6E">
        <w:rPr>
          <w:rFonts w:ascii="Proxima Nova" w:hAnsi="Proxima Nova"/>
          <w:kern w:val="18"/>
          <w:sz w:val="20"/>
          <w:szCs w:val="20"/>
        </w:rPr>
        <w:t>,</w:t>
      </w:r>
      <w:r w:rsidRPr="00297C6E">
        <w:rPr>
          <w:rFonts w:ascii="Proxima Nova" w:hAnsi="Proxima Nova"/>
          <w:kern w:val="18"/>
          <w:sz w:val="20"/>
          <w:szCs w:val="20"/>
        </w:rPr>
        <w:t xml:space="preserve"> </w:t>
      </w:r>
      <w:r w:rsidR="001C078E" w:rsidRPr="00297C6E">
        <w:rPr>
          <w:rFonts w:ascii="Proxima Nova" w:hAnsi="Proxima Nova"/>
          <w:kern w:val="18"/>
          <w:sz w:val="20"/>
          <w:szCs w:val="20"/>
        </w:rPr>
        <w:t>driven by</w:t>
      </w:r>
      <w:r w:rsidRPr="00297C6E">
        <w:rPr>
          <w:rFonts w:ascii="Proxima Nova" w:hAnsi="Proxima Nova"/>
          <w:kern w:val="18"/>
          <w:sz w:val="20"/>
          <w:szCs w:val="20"/>
        </w:rPr>
        <w:t xml:space="preserve"> changes in agricultural practic</w:t>
      </w:r>
      <w:r w:rsidR="0018395F" w:rsidRPr="00297C6E">
        <w:rPr>
          <w:rFonts w:ascii="Proxima Nova" w:hAnsi="Proxima Nova"/>
          <w:kern w:val="18"/>
          <w:sz w:val="20"/>
          <w:szCs w:val="20"/>
        </w:rPr>
        <w:t xml:space="preserve">es, </w:t>
      </w:r>
      <w:r w:rsidRPr="00297C6E">
        <w:rPr>
          <w:rFonts w:ascii="Proxima Nova" w:hAnsi="Proxima Nova"/>
          <w:kern w:val="18"/>
          <w:sz w:val="20"/>
          <w:szCs w:val="20"/>
        </w:rPr>
        <w:t>improvements to wastewater treatment plants</w:t>
      </w:r>
      <w:r w:rsidR="0018395F" w:rsidRPr="00297C6E">
        <w:rPr>
          <w:rFonts w:ascii="Proxima Nova" w:hAnsi="Proxima Nova"/>
          <w:kern w:val="18"/>
          <w:sz w:val="20"/>
          <w:szCs w:val="20"/>
        </w:rPr>
        <w:t>,</w:t>
      </w:r>
      <w:r w:rsidRPr="00297C6E">
        <w:rPr>
          <w:rFonts w:ascii="Proxima Nova" w:hAnsi="Proxima Nova"/>
          <w:kern w:val="18"/>
          <w:sz w:val="20"/>
          <w:szCs w:val="20"/>
        </w:rPr>
        <w:t xml:space="preserve"> </w:t>
      </w:r>
      <w:r w:rsidR="001C078E" w:rsidRPr="00297C6E">
        <w:rPr>
          <w:rFonts w:ascii="Proxima Nova" w:hAnsi="Proxima Nova"/>
          <w:kern w:val="18"/>
          <w:sz w:val="20"/>
          <w:szCs w:val="20"/>
        </w:rPr>
        <w:t xml:space="preserve">and a reduction in industrial </w:t>
      </w:r>
      <w:r w:rsidR="00A45FD3" w:rsidRPr="00297C6E">
        <w:rPr>
          <w:rFonts w:ascii="Proxima Nova" w:hAnsi="Proxima Nova"/>
          <w:kern w:val="18"/>
          <w:sz w:val="20"/>
          <w:szCs w:val="20"/>
        </w:rPr>
        <w:t>pollutants</w:t>
      </w:r>
      <w:r w:rsidRPr="00297C6E">
        <w:rPr>
          <w:rFonts w:ascii="Proxima Nova" w:hAnsi="Proxima Nova"/>
          <w:kern w:val="18"/>
          <w:sz w:val="20"/>
          <w:szCs w:val="20"/>
        </w:rPr>
        <w:t>.</w:t>
      </w:r>
      <w:r w:rsidR="00E919E6" w:rsidRPr="00297C6E">
        <w:rPr>
          <w:rFonts w:ascii="Proxima Nova" w:hAnsi="Proxima Nova"/>
          <w:kern w:val="18"/>
          <w:sz w:val="20"/>
          <w:szCs w:val="20"/>
        </w:rPr>
        <w:t xml:space="preserve"> </w:t>
      </w:r>
      <w:proofErr w:type="gramStart"/>
      <w:r w:rsidRPr="00297C6E">
        <w:rPr>
          <w:rFonts w:ascii="Proxima Nova" w:hAnsi="Proxima Nova"/>
          <w:kern w:val="18"/>
          <w:sz w:val="20"/>
          <w:szCs w:val="20"/>
        </w:rPr>
        <w:t>But</w:t>
      </w:r>
      <w:proofErr w:type="gramEnd"/>
      <w:r w:rsidRPr="00297C6E">
        <w:rPr>
          <w:rFonts w:ascii="Proxima Nova" w:hAnsi="Proxima Nova"/>
          <w:kern w:val="18"/>
          <w:sz w:val="20"/>
          <w:szCs w:val="20"/>
        </w:rPr>
        <w:t xml:space="preserve"> short-term trends show progress </w:t>
      </w:r>
      <w:r w:rsidR="003E5B8B" w:rsidRPr="00297C6E">
        <w:rPr>
          <w:rFonts w:ascii="Proxima Nova" w:hAnsi="Proxima Nova"/>
          <w:kern w:val="18"/>
          <w:sz w:val="20"/>
          <w:szCs w:val="20"/>
        </w:rPr>
        <w:t>may be slowing</w:t>
      </w:r>
      <w:r w:rsidR="0018395F" w:rsidRPr="00297C6E">
        <w:rPr>
          <w:rFonts w:ascii="Proxima Nova" w:hAnsi="Proxima Nova"/>
          <w:kern w:val="18"/>
          <w:sz w:val="20"/>
          <w:szCs w:val="20"/>
        </w:rPr>
        <w:t xml:space="preserve">. </w:t>
      </w:r>
      <w:r w:rsidR="007056B7" w:rsidRPr="00297C6E">
        <w:rPr>
          <w:rFonts w:ascii="Proxima Nova" w:hAnsi="Proxima Nova"/>
          <w:kern w:val="18"/>
          <w:sz w:val="20"/>
          <w:szCs w:val="20"/>
        </w:rPr>
        <w:t>In recent years, d</w:t>
      </w:r>
      <w:r w:rsidR="0018395F" w:rsidRPr="00297C6E">
        <w:rPr>
          <w:rFonts w:ascii="Proxima Nova" w:hAnsi="Proxima Nova"/>
          <w:kern w:val="18"/>
          <w:sz w:val="20"/>
          <w:szCs w:val="20"/>
        </w:rPr>
        <w:t>ata show that phosphorus pollution has increased slightly and sediment pollution has remained unchanged.</w:t>
      </w:r>
      <w:r w:rsidR="00193C99" w:rsidRPr="00297C6E">
        <w:rPr>
          <w:rFonts w:ascii="Proxima Nova" w:hAnsi="Proxima Nova"/>
          <w:kern w:val="18"/>
          <w:sz w:val="20"/>
          <w:szCs w:val="20"/>
        </w:rPr>
        <w:t xml:space="preserve"> </w:t>
      </w:r>
      <w:r w:rsidR="008632D1" w:rsidRPr="00297C6E">
        <w:rPr>
          <w:rFonts w:ascii="Proxima Nova" w:hAnsi="Proxima Nova"/>
          <w:kern w:val="18"/>
          <w:sz w:val="20"/>
          <w:szCs w:val="20"/>
        </w:rPr>
        <w:t xml:space="preserve">All wastewater treatment plants in the Potomac region are </w:t>
      </w:r>
      <w:r w:rsidR="005F1A44" w:rsidRPr="00297C6E">
        <w:rPr>
          <w:rFonts w:ascii="Proxima Nova" w:hAnsi="Proxima Nova"/>
          <w:kern w:val="18"/>
          <w:sz w:val="20"/>
          <w:szCs w:val="20"/>
        </w:rPr>
        <w:t>on track to comply</w:t>
      </w:r>
      <w:r w:rsidR="008632D1" w:rsidRPr="00297C6E">
        <w:rPr>
          <w:rFonts w:ascii="Proxima Nova" w:hAnsi="Proxima Nova"/>
          <w:kern w:val="18"/>
          <w:sz w:val="20"/>
          <w:szCs w:val="20"/>
        </w:rPr>
        <w:t xml:space="preserve"> with EPA standards, </w:t>
      </w:r>
      <w:r w:rsidR="00EB547A" w:rsidRPr="00297C6E">
        <w:rPr>
          <w:rFonts w:ascii="Proxima Nova" w:hAnsi="Proxima Nova"/>
          <w:kern w:val="18"/>
          <w:sz w:val="20"/>
          <w:szCs w:val="20"/>
        </w:rPr>
        <w:t xml:space="preserve">which </w:t>
      </w:r>
      <w:proofErr w:type="gramStart"/>
      <w:r w:rsidR="00EB547A" w:rsidRPr="00297C6E">
        <w:rPr>
          <w:rFonts w:ascii="Proxima Nova" w:hAnsi="Proxima Nova"/>
          <w:kern w:val="18"/>
          <w:sz w:val="20"/>
          <w:szCs w:val="20"/>
        </w:rPr>
        <w:t>is directly tied</w:t>
      </w:r>
      <w:proofErr w:type="gramEnd"/>
      <w:r w:rsidR="00EB547A" w:rsidRPr="00297C6E">
        <w:rPr>
          <w:rFonts w:ascii="Proxima Nova" w:hAnsi="Proxima Nova"/>
          <w:kern w:val="18"/>
          <w:sz w:val="20"/>
          <w:szCs w:val="20"/>
        </w:rPr>
        <w:t xml:space="preserve"> to declining pollution</w:t>
      </w:r>
      <w:r w:rsidR="008632D1" w:rsidRPr="00297C6E">
        <w:rPr>
          <w:rFonts w:ascii="Proxima Nova" w:hAnsi="Proxima Nova"/>
          <w:kern w:val="18"/>
          <w:sz w:val="20"/>
          <w:szCs w:val="20"/>
        </w:rPr>
        <w:t xml:space="preserve">. In order </w:t>
      </w:r>
      <w:r w:rsidR="00EB547A" w:rsidRPr="00297C6E">
        <w:rPr>
          <w:rFonts w:ascii="Proxima Nova" w:hAnsi="Proxima Nova"/>
          <w:kern w:val="18"/>
          <w:sz w:val="20"/>
          <w:szCs w:val="20"/>
        </w:rPr>
        <w:t>for progress to continue</w:t>
      </w:r>
      <w:r w:rsidR="008632D1" w:rsidRPr="00297C6E">
        <w:rPr>
          <w:rFonts w:ascii="Proxima Nova" w:hAnsi="Proxima Nova"/>
          <w:kern w:val="18"/>
          <w:sz w:val="20"/>
          <w:szCs w:val="20"/>
        </w:rPr>
        <w:t xml:space="preserve"> </w:t>
      </w:r>
      <w:r w:rsidR="00EB547A" w:rsidRPr="00297C6E">
        <w:rPr>
          <w:rFonts w:ascii="Proxima Nova" w:hAnsi="Proxima Nova"/>
          <w:kern w:val="18"/>
          <w:sz w:val="20"/>
          <w:szCs w:val="20"/>
        </w:rPr>
        <w:t>in</w:t>
      </w:r>
      <w:r w:rsidR="008632D1" w:rsidRPr="00297C6E">
        <w:rPr>
          <w:rFonts w:ascii="Proxima Nova" w:hAnsi="Proxima Nova"/>
          <w:kern w:val="18"/>
          <w:sz w:val="20"/>
          <w:szCs w:val="20"/>
        </w:rPr>
        <w:t xml:space="preserve"> the Potomac, it will now be necessary to address the more complex issue of polluted runoff, the report states.</w:t>
      </w:r>
    </w:p>
    <w:p w14:paraId="0CBBC6B3" w14:textId="677ADCF0" w:rsidR="00D40A8C" w:rsidRPr="00297C6E" w:rsidRDefault="00D40A8C" w:rsidP="00CD5835">
      <w:pPr>
        <w:spacing w:after="0" w:line="220" w:lineRule="exact"/>
        <w:contextualSpacing/>
        <w:rPr>
          <w:rFonts w:ascii="Proxima Nova" w:hAnsi="Proxima Nova"/>
          <w:kern w:val="18"/>
          <w:sz w:val="20"/>
          <w:szCs w:val="20"/>
        </w:rPr>
      </w:pPr>
    </w:p>
    <w:p w14:paraId="27D4EADE" w14:textId="0BEB0D30" w:rsidR="0018395F" w:rsidRPr="00297C6E" w:rsidRDefault="00CF5EBB" w:rsidP="00CD5835">
      <w:pPr>
        <w:spacing w:after="0" w:line="220" w:lineRule="exact"/>
        <w:contextualSpacing/>
        <w:rPr>
          <w:rFonts w:ascii="Proxima Nova" w:hAnsi="Proxima Nova"/>
          <w:kern w:val="18"/>
          <w:sz w:val="20"/>
          <w:szCs w:val="20"/>
        </w:rPr>
      </w:pPr>
      <w:r w:rsidRPr="00297C6E">
        <w:rPr>
          <w:rFonts w:ascii="Proxima Nova" w:hAnsi="Proxima Nova"/>
          <w:kern w:val="18"/>
          <w:sz w:val="20"/>
          <w:szCs w:val="20"/>
        </w:rPr>
        <w:t xml:space="preserve">Urban </w:t>
      </w:r>
      <w:r w:rsidRPr="00297C6E">
        <w:rPr>
          <w:rFonts w:ascii="Proxima Nova" w:hAnsi="Proxima Nova"/>
          <w:b/>
          <w:kern w:val="18"/>
          <w:sz w:val="20"/>
          <w:szCs w:val="20"/>
        </w:rPr>
        <w:t>polluted runoff</w:t>
      </w:r>
      <w:r w:rsidRPr="00297C6E">
        <w:rPr>
          <w:rFonts w:ascii="Proxima Nova" w:hAnsi="Proxima Nova"/>
          <w:kern w:val="18"/>
          <w:sz w:val="20"/>
          <w:szCs w:val="20"/>
        </w:rPr>
        <w:t xml:space="preserve">, and the unplanned development and poor land use practices that cause it, remain the number one threat to the Potomac. </w:t>
      </w:r>
      <w:r w:rsidR="001C078E" w:rsidRPr="00297C6E">
        <w:rPr>
          <w:rFonts w:ascii="Proxima Nova" w:hAnsi="Proxima Nova"/>
          <w:kern w:val="18"/>
          <w:sz w:val="20"/>
          <w:szCs w:val="20"/>
        </w:rPr>
        <w:t>Sprawl and deforestation throughout the region are causing a rapid increase in polluted runoff</w:t>
      </w:r>
      <w:r w:rsidR="00593B83" w:rsidRPr="00297C6E">
        <w:rPr>
          <w:rFonts w:ascii="Proxima Nova" w:hAnsi="Proxima Nova"/>
          <w:kern w:val="18"/>
          <w:sz w:val="20"/>
          <w:szCs w:val="20"/>
        </w:rPr>
        <w:t xml:space="preserve">, </w:t>
      </w:r>
      <w:proofErr w:type="spellStart"/>
      <w:r w:rsidR="00593B83" w:rsidRPr="00297C6E">
        <w:rPr>
          <w:rFonts w:ascii="Proxima Nova" w:hAnsi="Proxima Nova"/>
          <w:kern w:val="18"/>
          <w:sz w:val="20"/>
          <w:szCs w:val="20"/>
        </w:rPr>
        <w:t>stormwater</w:t>
      </w:r>
      <w:proofErr w:type="spellEnd"/>
      <w:r w:rsidR="00593B83" w:rsidRPr="00297C6E">
        <w:rPr>
          <w:rFonts w:ascii="Proxima Nova" w:hAnsi="Proxima Nova"/>
          <w:kern w:val="18"/>
          <w:sz w:val="20"/>
          <w:szCs w:val="20"/>
        </w:rPr>
        <w:t xml:space="preserve"> that washes toxins, chemicals, and fertilizers from our streets </w:t>
      </w:r>
      <w:r w:rsidR="008632D1" w:rsidRPr="00297C6E">
        <w:rPr>
          <w:rFonts w:ascii="Proxima Nova" w:hAnsi="Proxima Nova"/>
          <w:kern w:val="18"/>
          <w:sz w:val="20"/>
          <w:szCs w:val="20"/>
        </w:rPr>
        <w:t>into waterways</w:t>
      </w:r>
      <w:r w:rsidR="001C078E" w:rsidRPr="00297C6E">
        <w:rPr>
          <w:rFonts w:ascii="Proxima Nova" w:hAnsi="Proxima Nova"/>
          <w:kern w:val="18"/>
          <w:sz w:val="20"/>
          <w:szCs w:val="20"/>
        </w:rPr>
        <w:t xml:space="preserve">. The report warns that </w:t>
      </w:r>
      <w:r w:rsidR="00593B83" w:rsidRPr="00297C6E">
        <w:rPr>
          <w:rFonts w:ascii="Proxima Nova" w:hAnsi="Proxima Nova"/>
          <w:kern w:val="18"/>
          <w:sz w:val="20"/>
          <w:szCs w:val="20"/>
        </w:rPr>
        <w:t xml:space="preserve">a </w:t>
      </w:r>
      <w:r w:rsidR="001C078E" w:rsidRPr="00297C6E">
        <w:rPr>
          <w:rFonts w:ascii="Proxima Nova" w:hAnsi="Proxima Nova"/>
          <w:kern w:val="18"/>
          <w:sz w:val="20"/>
          <w:szCs w:val="20"/>
        </w:rPr>
        <w:t xml:space="preserve">decline </w:t>
      </w:r>
      <w:r w:rsidR="00593B83" w:rsidRPr="00297C6E">
        <w:rPr>
          <w:rFonts w:ascii="Proxima Nova" w:hAnsi="Proxima Nova"/>
          <w:kern w:val="18"/>
          <w:sz w:val="20"/>
          <w:szCs w:val="20"/>
        </w:rPr>
        <w:t xml:space="preserve">in </w:t>
      </w:r>
      <w:r w:rsidR="001C078E" w:rsidRPr="00297C6E">
        <w:rPr>
          <w:rFonts w:ascii="Proxima Nova" w:hAnsi="Proxima Nova"/>
          <w:kern w:val="18"/>
          <w:sz w:val="20"/>
          <w:szCs w:val="20"/>
        </w:rPr>
        <w:t>tree plantings along vulnerable streams and creeks</w:t>
      </w:r>
      <w:r w:rsidR="00EF014C" w:rsidRPr="00297C6E">
        <w:rPr>
          <w:rFonts w:ascii="Proxima Nova" w:hAnsi="Proxima Nova"/>
          <w:kern w:val="18"/>
          <w:sz w:val="20"/>
          <w:szCs w:val="20"/>
        </w:rPr>
        <w:t xml:space="preserve"> </w:t>
      </w:r>
      <w:r w:rsidR="00BB6BBA" w:rsidRPr="00297C6E">
        <w:rPr>
          <w:rFonts w:ascii="Proxima Nova" w:hAnsi="Proxima Nova"/>
          <w:kern w:val="18"/>
          <w:sz w:val="20"/>
          <w:szCs w:val="20"/>
        </w:rPr>
        <w:t>coupled with</w:t>
      </w:r>
      <w:r w:rsidR="00EF014C" w:rsidRPr="00297C6E">
        <w:rPr>
          <w:rFonts w:ascii="Proxima Nova" w:hAnsi="Proxima Nova"/>
          <w:kern w:val="18"/>
          <w:sz w:val="20"/>
          <w:szCs w:val="20"/>
        </w:rPr>
        <w:t xml:space="preserve"> an increase in paved surfaces could slow</w:t>
      </w:r>
      <w:r w:rsidR="00193C99" w:rsidRPr="00297C6E">
        <w:rPr>
          <w:rFonts w:ascii="Proxima Nova" w:hAnsi="Proxima Nova"/>
          <w:kern w:val="18"/>
          <w:sz w:val="20"/>
          <w:szCs w:val="20"/>
        </w:rPr>
        <w:t xml:space="preserve"> </w:t>
      </w:r>
      <w:r w:rsidR="001C078E" w:rsidRPr="00297C6E">
        <w:rPr>
          <w:rFonts w:ascii="Proxima Nova" w:hAnsi="Proxima Nova"/>
          <w:kern w:val="18"/>
          <w:sz w:val="20"/>
          <w:szCs w:val="20"/>
        </w:rPr>
        <w:t>the Potomac’s recovery</w:t>
      </w:r>
      <w:r w:rsidR="00EF014C" w:rsidRPr="00297C6E">
        <w:rPr>
          <w:rFonts w:ascii="Proxima Nova" w:hAnsi="Proxima Nova"/>
          <w:kern w:val="18"/>
          <w:sz w:val="20"/>
          <w:szCs w:val="20"/>
        </w:rPr>
        <w:t>.</w:t>
      </w:r>
    </w:p>
    <w:p w14:paraId="0BA9844F" w14:textId="4ACEBF5F" w:rsidR="0035304F" w:rsidRPr="00297C6E" w:rsidRDefault="0035304F" w:rsidP="00CD5835">
      <w:pPr>
        <w:spacing w:after="0" w:line="220" w:lineRule="exact"/>
        <w:contextualSpacing/>
        <w:rPr>
          <w:rFonts w:ascii="Proxima Nova" w:hAnsi="Proxima Nova"/>
          <w:kern w:val="18"/>
          <w:sz w:val="20"/>
          <w:szCs w:val="20"/>
        </w:rPr>
      </w:pPr>
    </w:p>
    <w:p w14:paraId="789078AC" w14:textId="1EE4CAE2" w:rsidR="0035304F" w:rsidRPr="00297C6E" w:rsidRDefault="0035304F" w:rsidP="00CD5835">
      <w:pPr>
        <w:spacing w:after="0" w:line="220" w:lineRule="exact"/>
        <w:contextualSpacing/>
        <w:rPr>
          <w:rFonts w:ascii="Proxima Nova" w:hAnsi="Proxima Nova"/>
          <w:kern w:val="18"/>
          <w:sz w:val="20"/>
          <w:szCs w:val="20"/>
        </w:rPr>
      </w:pPr>
      <w:r w:rsidRPr="00297C6E">
        <w:rPr>
          <w:rFonts w:ascii="Proxima Nova" w:hAnsi="Proxima Nova"/>
          <w:kern w:val="18"/>
          <w:sz w:val="20"/>
          <w:szCs w:val="20"/>
        </w:rPr>
        <w:t xml:space="preserve">Other types of pollution, such as </w:t>
      </w:r>
      <w:r w:rsidRPr="00297C6E">
        <w:rPr>
          <w:rFonts w:ascii="Proxima Nova" w:hAnsi="Proxima Nova"/>
          <w:b/>
          <w:kern w:val="18"/>
          <w:sz w:val="20"/>
          <w:szCs w:val="20"/>
        </w:rPr>
        <w:t>harmful bacteria</w:t>
      </w:r>
      <w:r w:rsidRPr="00297C6E">
        <w:rPr>
          <w:rFonts w:ascii="Proxima Nova" w:hAnsi="Proxima Nova"/>
          <w:kern w:val="18"/>
          <w:sz w:val="20"/>
          <w:szCs w:val="20"/>
        </w:rPr>
        <w:t xml:space="preserve">, which has previously led to the </w:t>
      </w:r>
      <w:hyperlink r:id="rId9" w:history="1">
        <w:r w:rsidRPr="00297C6E">
          <w:rPr>
            <w:rStyle w:val="Hyperlink"/>
            <w:rFonts w:ascii="Proxima Nova" w:hAnsi="Proxima Nova"/>
            <w:kern w:val="18"/>
            <w:sz w:val="20"/>
            <w:szCs w:val="20"/>
          </w:rPr>
          <w:t>cancellation of the Nation’s Triathlon swim</w:t>
        </w:r>
      </w:hyperlink>
      <w:r w:rsidRPr="00297C6E">
        <w:rPr>
          <w:rFonts w:ascii="Proxima Nova" w:hAnsi="Proxima Nova"/>
          <w:kern w:val="18"/>
          <w:sz w:val="20"/>
          <w:szCs w:val="20"/>
        </w:rPr>
        <w:t xml:space="preserve">, remain </w:t>
      </w:r>
      <w:proofErr w:type="spellStart"/>
      <w:r w:rsidR="000D159B">
        <w:rPr>
          <w:rFonts w:ascii="Proxima Nova" w:hAnsi="Proxima Nova"/>
          <w:kern w:val="18"/>
          <w:sz w:val="20"/>
          <w:szCs w:val="20"/>
        </w:rPr>
        <w:t>under</w:t>
      </w:r>
      <w:r w:rsidR="008632D1" w:rsidRPr="00297C6E">
        <w:rPr>
          <w:rFonts w:ascii="Proxima Nova" w:hAnsi="Proxima Nova"/>
          <w:kern w:val="18"/>
          <w:sz w:val="20"/>
          <w:szCs w:val="20"/>
        </w:rPr>
        <w:t>regulated</w:t>
      </w:r>
      <w:proofErr w:type="spellEnd"/>
      <w:r w:rsidRPr="00297C6E">
        <w:rPr>
          <w:rFonts w:ascii="Proxima Nova" w:hAnsi="Proxima Nova"/>
          <w:kern w:val="18"/>
          <w:sz w:val="20"/>
          <w:szCs w:val="20"/>
        </w:rPr>
        <w:t xml:space="preserve">. </w:t>
      </w:r>
      <w:r w:rsidRPr="00297C6E">
        <w:rPr>
          <w:rFonts w:ascii="Proxima Nova" w:hAnsi="Proxima Nova"/>
          <w:b/>
          <w:kern w:val="18"/>
          <w:sz w:val="20"/>
          <w:szCs w:val="20"/>
        </w:rPr>
        <w:t>Infrastructure</w:t>
      </w:r>
      <w:r w:rsidRPr="00297C6E">
        <w:rPr>
          <w:rFonts w:ascii="Proxima Nova" w:hAnsi="Proxima Nova"/>
          <w:kern w:val="18"/>
          <w:sz w:val="20"/>
          <w:szCs w:val="20"/>
        </w:rPr>
        <w:t xml:space="preserve"> improvements set to go online this spring will significantly reduce bacteria pollution to the Anacostia River, a major </w:t>
      </w:r>
      <w:r w:rsidR="00593B83" w:rsidRPr="00297C6E">
        <w:rPr>
          <w:rFonts w:ascii="Proxima Nova" w:hAnsi="Proxima Nova"/>
          <w:kern w:val="18"/>
          <w:sz w:val="20"/>
          <w:szCs w:val="20"/>
        </w:rPr>
        <w:t>tributary to the Potomac River</w:t>
      </w:r>
      <w:r w:rsidRPr="00297C6E">
        <w:rPr>
          <w:rFonts w:ascii="Proxima Nova" w:hAnsi="Proxima Nova"/>
          <w:kern w:val="18"/>
          <w:sz w:val="20"/>
          <w:szCs w:val="20"/>
        </w:rPr>
        <w:t xml:space="preserve">. However, many of the small streams and creeks that </w:t>
      </w:r>
      <w:r w:rsidR="00593B83" w:rsidRPr="00297C6E">
        <w:rPr>
          <w:rFonts w:ascii="Proxima Nova" w:hAnsi="Proxima Nova"/>
          <w:kern w:val="18"/>
          <w:sz w:val="20"/>
          <w:szCs w:val="20"/>
        </w:rPr>
        <w:t>flow into</w:t>
      </w:r>
      <w:r w:rsidRPr="00297C6E">
        <w:rPr>
          <w:rFonts w:ascii="Proxima Nova" w:hAnsi="Proxima Nova"/>
          <w:kern w:val="18"/>
          <w:sz w:val="20"/>
          <w:szCs w:val="20"/>
        </w:rPr>
        <w:t xml:space="preserve"> Potomac continue to struggle with bacteria pollution from sewage overflows and agricultural runoff without further action.</w:t>
      </w:r>
    </w:p>
    <w:p w14:paraId="3BB22331" w14:textId="3B98F444" w:rsidR="009E73DE" w:rsidRPr="00297C6E" w:rsidRDefault="009E73DE" w:rsidP="00CD5835">
      <w:pPr>
        <w:spacing w:after="0" w:line="220" w:lineRule="exact"/>
        <w:contextualSpacing/>
        <w:rPr>
          <w:rFonts w:ascii="Proxima Nova" w:hAnsi="Proxima Nova"/>
          <w:kern w:val="18"/>
          <w:sz w:val="20"/>
          <w:szCs w:val="20"/>
        </w:rPr>
      </w:pPr>
    </w:p>
    <w:p w14:paraId="346267E4" w14:textId="77777777" w:rsidR="00852A7D" w:rsidRPr="00297C6E" w:rsidRDefault="00852A7D" w:rsidP="00CD5835">
      <w:pPr>
        <w:spacing w:after="0" w:line="220" w:lineRule="exact"/>
        <w:contextualSpacing/>
        <w:rPr>
          <w:rFonts w:ascii="Proxima Nova" w:hAnsi="Proxima Nova"/>
          <w:b/>
          <w:kern w:val="18"/>
          <w:sz w:val="20"/>
          <w:szCs w:val="20"/>
        </w:rPr>
      </w:pPr>
      <w:r w:rsidRPr="00297C6E">
        <w:rPr>
          <w:rFonts w:ascii="Proxima Nova" w:hAnsi="Proxima Nova"/>
          <w:b/>
          <w:kern w:val="18"/>
          <w:sz w:val="20"/>
          <w:szCs w:val="20"/>
        </w:rPr>
        <w:t>People</w:t>
      </w:r>
    </w:p>
    <w:p w14:paraId="3E38681A" w14:textId="77777777" w:rsidR="00852A7D" w:rsidRPr="00297C6E" w:rsidRDefault="00852A7D" w:rsidP="00CD5835">
      <w:pPr>
        <w:spacing w:after="0" w:line="220" w:lineRule="exact"/>
        <w:contextualSpacing/>
        <w:rPr>
          <w:rFonts w:ascii="Proxima Nova" w:hAnsi="Proxima Nova"/>
          <w:b/>
          <w:kern w:val="18"/>
          <w:sz w:val="20"/>
          <w:szCs w:val="20"/>
        </w:rPr>
      </w:pPr>
    </w:p>
    <w:p w14:paraId="14FE71DC" w14:textId="7772DDD0" w:rsidR="00852A7D" w:rsidRPr="00297C6E" w:rsidRDefault="008632D1" w:rsidP="00CD5835">
      <w:pPr>
        <w:spacing w:after="0" w:line="220" w:lineRule="exact"/>
        <w:contextualSpacing/>
        <w:rPr>
          <w:rFonts w:ascii="Proxima Nova" w:hAnsi="Proxima Nova"/>
          <w:kern w:val="18"/>
          <w:sz w:val="20"/>
          <w:szCs w:val="20"/>
        </w:rPr>
      </w:pPr>
      <w:r w:rsidRPr="00297C6E">
        <w:rPr>
          <w:rFonts w:ascii="Proxima Nova" w:hAnsi="Proxima Nova"/>
          <w:kern w:val="18"/>
          <w:sz w:val="20"/>
          <w:szCs w:val="20"/>
        </w:rPr>
        <w:t>The report finds that improving</w:t>
      </w:r>
      <w:r w:rsidR="00852A7D" w:rsidRPr="00297C6E">
        <w:rPr>
          <w:rFonts w:ascii="Proxima Nova" w:hAnsi="Proxima Nova"/>
          <w:kern w:val="18"/>
          <w:sz w:val="20"/>
          <w:szCs w:val="20"/>
        </w:rPr>
        <w:t xml:space="preserve"> water quality</w:t>
      </w:r>
      <w:r w:rsidRPr="00297C6E">
        <w:rPr>
          <w:rFonts w:ascii="Proxima Nova" w:hAnsi="Proxima Nova"/>
          <w:kern w:val="18"/>
          <w:sz w:val="20"/>
          <w:szCs w:val="20"/>
        </w:rPr>
        <w:t xml:space="preserve"> and the addition of public access sites are</w:t>
      </w:r>
      <w:r w:rsidR="00852A7D" w:rsidRPr="00297C6E">
        <w:rPr>
          <w:rFonts w:ascii="Proxima Nova" w:hAnsi="Proxima Nova"/>
          <w:kern w:val="18"/>
          <w:sz w:val="20"/>
          <w:szCs w:val="20"/>
        </w:rPr>
        <w:t xml:space="preserve"> </w:t>
      </w:r>
      <w:r w:rsidRPr="00297C6E">
        <w:rPr>
          <w:rFonts w:ascii="Proxima Nova" w:hAnsi="Proxima Nova"/>
          <w:kern w:val="18"/>
          <w:sz w:val="20"/>
          <w:szCs w:val="20"/>
        </w:rPr>
        <w:t>bringing</w:t>
      </w:r>
      <w:r w:rsidR="00852A7D" w:rsidRPr="00297C6E">
        <w:rPr>
          <w:rFonts w:ascii="Proxima Nova" w:hAnsi="Proxima Nova"/>
          <w:kern w:val="18"/>
          <w:sz w:val="20"/>
          <w:szCs w:val="20"/>
        </w:rPr>
        <w:t xml:space="preserve"> more people outside</w:t>
      </w:r>
      <w:r w:rsidRPr="00297C6E">
        <w:rPr>
          <w:rFonts w:ascii="Proxima Nova" w:hAnsi="Proxima Nova"/>
          <w:kern w:val="18"/>
          <w:sz w:val="20"/>
          <w:szCs w:val="20"/>
        </w:rPr>
        <w:t xml:space="preserve"> to experience the river.</w:t>
      </w:r>
      <w:r w:rsidR="00852A7D" w:rsidRPr="00297C6E">
        <w:rPr>
          <w:rFonts w:ascii="Proxima Nova" w:hAnsi="Proxima Nova"/>
          <w:kern w:val="18"/>
          <w:sz w:val="20"/>
          <w:szCs w:val="20"/>
        </w:rPr>
        <w:t xml:space="preserve"> Consumer spending on </w:t>
      </w:r>
      <w:r w:rsidR="00852A7D" w:rsidRPr="00297C6E">
        <w:rPr>
          <w:rFonts w:ascii="Proxima Nova" w:hAnsi="Proxima Nova"/>
          <w:b/>
          <w:kern w:val="18"/>
          <w:sz w:val="20"/>
          <w:szCs w:val="20"/>
        </w:rPr>
        <w:t>outdoor recreation</w:t>
      </w:r>
      <w:r w:rsidR="00852A7D" w:rsidRPr="00297C6E">
        <w:rPr>
          <w:rFonts w:ascii="Proxima Nova" w:hAnsi="Proxima Nova"/>
          <w:kern w:val="18"/>
          <w:sz w:val="20"/>
          <w:szCs w:val="20"/>
        </w:rPr>
        <w:t xml:space="preserve"> increased to $44.9 billion in Maryland, Virginia, and West Virginia in 2016. </w:t>
      </w:r>
      <w:r w:rsidR="00852A7D" w:rsidRPr="00297C6E">
        <w:rPr>
          <w:rFonts w:ascii="Proxima Nova" w:hAnsi="Proxima Nova"/>
          <w:b/>
          <w:kern w:val="18"/>
          <w:sz w:val="20"/>
          <w:szCs w:val="20"/>
        </w:rPr>
        <w:t>Park visitation</w:t>
      </w:r>
      <w:r w:rsidR="00852A7D" w:rsidRPr="00297C6E">
        <w:rPr>
          <w:rFonts w:ascii="Proxima Nova" w:hAnsi="Proxima Nova"/>
          <w:kern w:val="18"/>
          <w:sz w:val="20"/>
          <w:szCs w:val="20"/>
        </w:rPr>
        <w:t xml:space="preserve"> at state and national parks in the region is also on the rise, with more than 8</w:t>
      </w:r>
      <w:r w:rsidR="008C44DD" w:rsidRPr="00297C6E">
        <w:rPr>
          <w:rFonts w:ascii="Proxima Nova" w:hAnsi="Proxima Nova"/>
          <w:kern w:val="18"/>
          <w:sz w:val="20"/>
          <w:szCs w:val="20"/>
        </w:rPr>
        <w:t xml:space="preserve">.6 </w:t>
      </w:r>
      <w:r w:rsidR="00852A7D" w:rsidRPr="00297C6E">
        <w:rPr>
          <w:rFonts w:ascii="Proxima Nova" w:hAnsi="Proxima Nova"/>
          <w:kern w:val="18"/>
          <w:sz w:val="20"/>
          <w:szCs w:val="20"/>
        </w:rPr>
        <w:t xml:space="preserve">million visitors annually. </w:t>
      </w:r>
    </w:p>
    <w:p w14:paraId="0062B22F" w14:textId="77777777" w:rsidR="00852A7D" w:rsidRPr="00297C6E" w:rsidRDefault="00852A7D" w:rsidP="00CD5835">
      <w:pPr>
        <w:spacing w:after="0" w:line="220" w:lineRule="exact"/>
        <w:contextualSpacing/>
        <w:rPr>
          <w:rFonts w:ascii="Proxima Nova" w:hAnsi="Proxima Nova"/>
          <w:kern w:val="18"/>
          <w:sz w:val="20"/>
          <w:szCs w:val="20"/>
        </w:rPr>
      </w:pPr>
    </w:p>
    <w:p w14:paraId="6DFBFA3B" w14:textId="54BD37D5" w:rsidR="005219D8" w:rsidRPr="00297C6E" w:rsidRDefault="00852A7D" w:rsidP="00CD5835">
      <w:pPr>
        <w:spacing w:after="0" w:line="220" w:lineRule="exact"/>
        <w:contextualSpacing/>
        <w:rPr>
          <w:rFonts w:ascii="Proxima Nova" w:hAnsi="Proxima Nova"/>
          <w:b/>
          <w:kern w:val="18"/>
          <w:sz w:val="20"/>
          <w:szCs w:val="20"/>
        </w:rPr>
      </w:pPr>
      <w:r w:rsidRPr="00297C6E">
        <w:rPr>
          <w:rFonts w:ascii="Proxima Nova" w:hAnsi="Proxima Nova"/>
          <w:kern w:val="18"/>
          <w:sz w:val="20"/>
          <w:szCs w:val="20"/>
        </w:rPr>
        <w:t xml:space="preserve">Positive river access trends </w:t>
      </w:r>
      <w:proofErr w:type="gramStart"/>
      <w:r w:rsidRPr="00297C6E">
        <w:rPr>
          <w:rFonts w:ascii="Proxima Nova" w:hAnsi="Proxima Nova"/>
          <w:kern w:val="18"/>
          <w:sz w:val="20"/>
          <w:szCs w:val="20"/>
        </w:rPr>
        <w:t>are not equally reflected</w:t>
      </w:r>
      <w:proofErr w:type="gramEnd"/>
      <w:r w:rsidRPr="00297C6E">
        <w:rPr>
          <w:rFonts w:ascii="Proxima Nova" w:hAnsi="Proxima Nova"/>
          <w:kern w:val="18"/>
          <w:sz w:val="20"/>
          <w:szCs w:val="20"/>
        </w:rPr>
        <w:t xml:space="preserve"> across the </w:t>
      </w:r>
      <w:r w:rsidRPr="00297C6E">
        <w:rPr>
          <w:rFonts w:ascii="Proxima Nova" w:hAnsi="Proxima Nova"/>
          <w:b/>
          <w:kern w:val="18"/>
          <w:sz w:val="20"/>
          <w:szCs w:val="20"/>
        </w:rPr>
        <w:t>diverse communities</w:t>
      </w:r>
      <w:r w:rsidRPr="00297C6E">
        <w:rPr>
          <w:rFonts w:ascii="Proxima Nova" w:hAnsi="Proxima Nova"/>
          <w:kern w:val="18"/>
          <w:sz w:val="20"/>
          <w:szCs w:val="20"/>
        </w:rPr>
        <w:t xml:space="preserve"> of the Potomac, however; data suggests that some communities still face barriers and challenges when it comes to equal access to the river. Black and </w:t>
      </w:r>
      <w:r w:rsidR="00EB547A" w:rsidRPr="00297C6E">
        <w:rPr>
          <w:rFonts w:ascii="Proxima Nova" w:hAnsi="Proxima Nova"/>
          <w:kern w:val="18"/>
          <w:sz w:val="20"/>
          <w:szCs w:val="20"/>
        </w:rPr>
        <w:t>Hispanic</w:t>
      </w:r>
      <w:r w:rsidRPr="00297C6E">
        <w:rPr>
          <w:rFonts w:ascii="Proxima Nova" w:hAnsi="Proxima Nova"/>
          <w:kern w:val="18"/>
          <w:sz w:val="20"/>
          <w:szCs w:val="20"/>
        </w:rPr>
        <w:t xml:space="preserve"> communities combined </w:t>
      </w:r>
      <w:proofErr w:type="gramStart"/>
      <w:r w:rsidRPr="00297C6E">
        <w:rPr>
          <w:rFonts w:ascii="Proxima Nova" w:hAnsi="Proxima Nova"/>
          <w:kern w:val="18"/>
          <w:sz w:val="20"/>
          <w:szCs w:val="20"/>
        </w:rPr>
        <w:t>are projected</w:t>
      </w:r>
      <w:proofErr w:type="gramEnd"/>
      <w:r w:rsidRPr="00297C6E">
        <w:rPr>
          <w:rFonts w:ascii="Proxima Nova" w:hAnsi="Proxima Nova"/>
          <w:kern w:val="18"/>
          <w:sz w:val="20"/>
          <w:szCs w:val="20"/>
        </w:rPr>
        <w:t xml:space="preserve"> to experience a 2.2 percent rise in participation rates, according to the report. Though these trends show a promising future, communities of color </w:t>
      </w:r>
      <w:proofErr w:type="gramStart"/>
      <w:r w:rsidRPr="00297C6E">
        <w:rPr>
          <w:rFonts w:ascii="Proxima Nova" w:hAnsi="Proxima Nova"/>
          <w:kern w:val="18"/>
          <w:sz w:val="20"/>
          <w:szCs w:val="20"/>
        </w:rPr>
        <w:t>have historically been excluded</w:t>
      </w:r>
      <w:proofErr w:type="gramEnd"/>
      <w:r w:rsidRPr="00297C6E">
        <w:rPr>
          <w:rFonts w:ascii="Proxima Nova" w:hAnsi="Proxima Nova"/>
          <w:kern w:val="18"/>
          <w:sz w:val="20"/>
          <w:szCs w:val="20"/>
        </w:rPr>
        <w:t xml:space="preserve"> from outdoor spaces; overcoming this racial gap will take time and consistent effort, the report notes.</w:t>
      </w:r>
      <w:r w:rsidR="008632D1" w:rsidRPr="00297C6E">
        <w:rPr>
          <w:rFonts w:ascii="Proxima Nova" w:hAnsi="Proxima Nova"/>
          <w:b/>
          <w:kern w:val="18"/>
          <w:sz w:val="20"/>
          <w:szCs w:val="20"/>
        </w:rPr>
        <w:t xml:space="preserve"> </w:t>
      </w:r>
    </w:p>
    <w:p w14:paraId="4006734D" w14:textId="77777777" w:rsidR="005219D8" w:rsidRPr="00297C6E" w:rsidRDefault="005219D8" w:rsidP="00CD5835">
      <w:pPr>
        <w:spacing w:after="0" w:line="220" w:lineRule="exact"/>
        <w:contextualSpacing/>
        <w:rPr>
          <w:rFonts w:ascii="Proxima Nova" w:hAnsi="Proxima Nova"/>
          <w:b/>
          <w:kern w:val="18"/>
          <w:sz w:val="20"/>
          <w:szCs w:val="20"/>
        </w:rPr>
      </w:pPr>
    </w:p>
    <w:p w14:paraId="689CFAA1" w14:textId="77777777" w:rsidR="00482F61" w:rsidRPr="00090276" w:rsidRDefault="00482F61" w:rsidP="00482F61">
      <w:pPr>
        <w:spacing w:after="0" w:line="220" w:lineRule="exact"/>
        <w:contextualSpacing/>
        <w:rPr>
          <w:rFonts w:ascii="Proxima Nova" w:hAnsi="Proxima Nova"/>
          <w:b/>
          <w:kern w:val="18"/>
          <w:sz w:val="20"/>
          <w:szCs w:val="20"/>
        </w:rPr>
      </w:pPr>
      <w:r w:rsidRPr="00090276">
        <w:rPr>
          <w:rFonts w:ascii="Proxima Nova" w:hAnsi="Proxima Nova"/>
          <w:b/>
          <w:kern w:val="18"/>
          <w:sz w:val="20"/>
          <w:szCs w:val="20"/>
        </w:rPr>
        <w:t>About the Report</w:t>
      </w:r>
    </w:p>
    <w:p w14:paraId="4365D0EF" w14:textId="547AEE9B" w:rsidR="00482F61" w:rsidRPr="00090276" w:rsidRDefault="00482F61" w:rsidP="00482F61">
      <w:pPr>
        <w:spacing w:after="0" w:line="220" w:lineRule="exact"/>
        <w:contextualSpacing/>
        <w:rPr>
          <w:rFonts w:ascii="Proxima Nova" w:hAnsi="Proxima Nova"/>
          <w:kern w:val="18"/>
          <w:sz w:val="20"/>
          <w:szCs w:val="20"/>
        </w:rPr>
      </w:pPr>
      <w:r w:rsidRPr="00090276">
        <w:rPr>
          <w:rFonts w:ascii="Proxima Nova" w:hAnsi="Proxima Nova"/>
          <w:kern w:val="18"/>
          <w:sz w:val="20"/>
          <w:szCs w:val="20"/>
        </w:rPr>
        <w:t xml:space="preserve">Potomac </w:t>
      </w:r>
      <w:proofErr w:type="gramStart"/>
      <w:r w:rsidRPr="00090276">
        <w:rPr>
          <w:rFonts w:ascii="Proxima Nova" w:hAnsi="Proxima Nova"/>
          <w:kern w:val="18"/>
          <w:sz w:val="20"/>
          <w:szCs w:val="20"/>
        </w:rPr>
        <w:t>Conservancy’s</w:t>
      </w:r>
      <w:proofErr w:type="gramEnd"/>
      <w:r w:rsidRPr="00090276">
        <w:rPr>
          <w:rFonts w:ascii="Proxima Nova" w:hAnsi="Proxima Nova"/>
          <w:kern w:val="18"/>
          <w:sz w:val="20"/>
          <w:szCs w:val="20"/>
        </w:rPr>
        <w:t xml:space="preserve"> State of the Nation’s River report presents and assesses data on five significant river health indicators: pollution, fish, habitat, land, and people. Using an established baseline and set of benchmarks, the Conservancy measures restoration progress and assigns the Potomac River a grade. </w:t>
      </w:r>
    </w:p>
    <w:p w14:paraId="6D5B0381" w14:textId="77777777" w:rsidR="00482F61" w:rsidRPr="00090276" w:rsidRDefault="00482F61" w:rsidP="00CD5835">
      <w:pPr>
        <w:spacing w:after="0" w:line="220" w:lineRule="exact"/>
        <w:contextualSpacing/>
        <w:rPr>
          <w:rFonts w:ascii="Proxima Nova" w:hAnsi="Proxima Nova"/>
          <w:b/>
          <w:kern w:val="18"/>
          <w:sz w:val="20"/>
          <w:szCs w:val="20"/>
        </w:rPr>
      </w:pPr>
    </w:p>
    <w:p w14:paraId="0D5EB33B" w14:textId="0B8AF80F" w:rsidR="007C6BD6" w:rsidRPr="00090276" w:rsidRDefault="007C6BD6" w:rsidP="00CD5835">
      <w:pPr>
        <w:spacing w:after="0" w:line="220" w:lineRule="exact"/>
        <w:contextualSpacing/>
        <w:rPr>
          <w:rFonts w:ascii="Proxima Nova" w:hAnsi="Proxima Nova"/>
          <w:kern w:val="18"/>
          <w:sz w:val="20"/>
          <w:szCs w:val="20"/>
        </w:rPr>
      </w:pPr>
      <w:r w:rsidRPr="00090276">
        <w:rPr>
          <w:rFonts w:ascii="Proxima Nova" w:hAnsi="Proxima Nova"/>
          <w:b/>
          <w:kern w:val="18"/>
          <w:sz w:val="20"/>
          <w:szCs w:val="20"/>
        </w:rPr>
        <w:t>About Potomac Conservancy</w:t>
      </w:r>
    </w:p>
    <w:p w14:paraId="0EE51654" w14:textId="59132AF1" w:rsidR="00421D75" w:rsidRPr="00297C6E" w:rsidRDefault="007C6BD6" w:rsidP="00CD5835">
      <w:pPr>
        <w:spacing w:after="0" w:line="220" w:lineRule="exact"/>
        <w:contextualSpacing/>
        <w:rPr>
          <w:rFonts w:ascii="Proxima Nova" w:hAnsi="Proxima Nova"/>
          <w:kern w:val="18"/>
          <w:sz w:val="20"/>
          <w:szCs w:val="20"/>
        </w:rPr>
      </w:pPr>
      <w:r w:rsidRPr="00090276">
        <w:rPr>
          <w:rFonts w:ascii="Proxima Nova" w:hAnsi="Proxima Nova"/>
          <w:kern w:val="18"/>
          <w:sz w:val="20"/>
          <w:szCs w:val="20"/>
        </w:rPr>
        <w:t xml:space="preserve">Founded in 1993, Potomac Conservancy is the </w:t>
      </w:r>
      <w:proofErr w:type="gramStart"/>
      <w:r w:rsidRPr="00090276">
        <w:rPr>
          <w:rFonts w:ascii="Proxima Nova" w:hAnsi="Proxima Nova"/>
          <w:kern w:val="18"/>
          <w:sz w:val="20"/>
          <w:szCs w:val="20"/>
        </w:rPr>
        <w:t>region’s</w:t>
      </w:r>
      <w:proofErr w:type="gramEnd"/>
      <w:r w:rsidRPr="00090276">
        <w:rPr>
          <w:rFonts w:ascii="Proxima Nova" w:hAnsi="Proxima Nova"/>
          <w:kern w:val="18"/>
          <w:sz w:val="20"/>
          <w:szCs w:val="20"/>
        </w:rPr>
        <w:t xml:space="preserve"> leading clean water advocate, fighting to ensure the Potomac River boasts clean water, healthy lands, and vibrant communities. The Conservancy improves local water quality through conservation and advocacy, and empowers a local clean water movement</w:t>
      </w:r>
      <w:r w:rsidR="006E3671" w:rsidRPr="00090276">
        <w:rPr>
          <w:rFonts w:ascii="Proxima Nova" w:hAnsi="Proxima Nova"/>
          <w:kern w:val="18"/>
          <w:sz w:val="20"/>
          <w:szCs w:val="20"/>
        </w:rPr>
        <w:t xml:space="preserve"> of </w:t>
      </w:r>
      <w:r w:rsidR="00593B83" w:rsidRPr="00090276">
        <w:rPr>
          <w:rFonts w:ascii="Proxima Nova" w:hAnsi="Proxima Nova"/>
          <w:kern w:val="18"/>
          <w:sz w:val="20"/>
          <w:szCs w:val="20"/>
        </w:rPr>
        <w:t>23</w:t>
      </w:r>
      <w:r w:rsidR="006E3671" w:rsidRPr="00090276">
        <w:rPr>
          <w:rFonts w:ascii="Proxima Nova" w:hAnsi="Proxima Nova"/>
          <w:kern w:val="18"/>
          <w:sz w:val="20"/>
          <w:szCs w:val="20"/>
        </w:rPr>
        <w:t>,000 supporters</w:t>
      </w:r>
      <w:r w:rsidR="00593B83" w:rsidRPr="00090276">
        <w:rPr>
          <w:rFonts w:ascii="Proxima Nova" w:hAnsi="Proxima Nova"/>
          <w:kern w:val="18"/>
          <w:sz w:val="20"/>
          <w:szCs w:val="20"/>
        </w:rPr>
        <w:t>. Together, we advocate for</w:t>
      </w:r>
      <w:r w:rsidRPr="00090276">
        <w:rPr>
          <w:rFonts w:ascii="Proxima Nova" w:hAnsi="Proxima Nova"/>
          <w:kern w:val="18"/>
          <w:sz w:val="20"/>
          <w:szCs w:val="20"/>
        </w:rPr>
        <w:t xml:space="preserve"> fewer chemicals in our drinking water, safe and pollution-free streams, protected forests and accessible parks, and healthy and thriving wildlife habitat. To learn more</w:t>
      </w:r>
      <w:r w:rsidR="004E6E42">
        <w:rPr>
          <w:rFonts w:ascii="Proxima Nova" w:hAnsi="Proxima Nova"/>
          <w:kern w:val="18"/>
          <w:sz w:val="20"/>
          <w:szCs w:val="20"/>
        </w:rPr>
        <w:t>,</w:t>
      </w:r>
      <w:r w:rsidRPr="00090276">
        <w:rPr>
          <w:rFonts w:ascii="Proxima Nova" w:hAnsi="Proxima Nova"/>
          <w:kern w:val="18"/>
          <w:sz w:val="20"/>
          <w:szCs w:val="20"/>
        </w:rPr>
        <w:t xml:space="preserve"> visit </w:t>
      </w:r>
      <w:hyperlink r:id="rId10" w:history="1">
        <w:proofErr w:type="spellStart"/>
        <w:r w:rsidRPr="00090276">
          <w:rPr>
            <w:rStyle w:val="Hyperlink"/>
            <w:rFonts w:ascii="Proxima Nova" w:hAnsi="Proxima Nova"/>
            <w:kern w:val="18"/>
            <w:sz w:val="20"/>
            <w:szCs w:val="20"/>
          </w:rPr>
          <w:t>www.potomac.org</w:t>
        </w:r>
        <w:proofErr w:type="spellEnd"/>
      </w:hyperlink>
      <w:r w:rsidRPr="00090276">
        <w:rPr>
          <w:rFonts w:ascii="Proxima Nova" w:hAnsi="Proxima Nova"/>
          <w:kern w:val="18"/>
          <w:sz w:val="20"/>
          <w:szCs w:val="20"/>
        </w:rPr>
        <w:t>.</w:t>
      </w:r>
      <w:r w:rsidR="00837313">
        <w:rPr>
          <w:rFonts w:ascii="Proxima Nova" w:hAnsi="Proxima Nova"/>
          <w:kern w:val="18"/>
          <w:sz w:val="20"/>
          <w:szCs w:val="20"/>
        </w:rPr>
        <w:br/>
      </w:r>
    </w:p>
    <w:p w14:paraId="62394D9E" w14:textId="2E1BCCB7" w:rsidR="00421D75" w:rsidRPr="00297C6E" w:rsidRDefault="001D2B8E" w:rsidP="00CD5835">
      <w:pPr>
        <w:spacing w:after="0" w:line="220" w:lineRule="exact"/>
        <w:contextualSpacing/>
        <w:rPr>
          <w:rFonts w:ascii="Proxima Nova" w:hAnsi="Proxima Nova"/>
          <w:kern w:val="18"/>
          <w:sz w:val="20"/>
          <w:szCs w:val="20"/>
        </w:rPr>
      </w:pPr>
      <w:r w:rsidRPr="00297C6E">
        <w:rPr>
          <w:rFonts w:ascii="Proxima Nova" w:hAnsi="Proxima Nova"/>
          <w:b/>
          <w:kern w:val="18"/>
          <w:sz w:val="20"/>
          <w:szCs w:val="20"/>
        </w:rPr>
        <w:t xml:space="preserve">FOR MORE INFORMATION </w:t>
      </w:r>
      <w:r w:rsidR="005A0B4A" w:rsidRPr="00297C6E">
        <w:rPr>
          <w:rFonts w:ascii="Proxima Nova" w:hAnsi="Proxima Nova"/>
          <w:kern w:val="18"/>
          <w:sz w:val="20"/>
          <w:szCs w:val="20"/>
        </w:rPr>
        <w:t xml:space="preserve">visit </w:t>
      </w:r>
      <w:hyperlink r:id="rId11" w:history="1">
        <w:proofErr w:type="spellStart"/>
        <w:r w:rsidR="005A0B4A" w:rsidRPr="00297C6E">
          <w:rPr>
            <w:rStyle w:val="Hyperlink"/>
            <w:rFonts w:ascii="Proxima Nova" w:hAnsi="Proxima Nova"/>
            <w:kern w:val="18"/>
            <w:sz w:val="20"/>
            <w:szCs w:val="20"/>
          </w:rPr>
          <w:t>potomacreportcard.org</w:t>
        </w:r>
        <w:proofErr w:type="spellEnd"/>
      </w:hyperlink>
      <w:r w:rsidR="005A0B4A" w:rsidRPr="00297C6E">
        <w:rPr>
          <w:rFonts w:ascii="Proxima Nova" w:hAnsi="Proxima Nova"/>
          <w:kern w:val="18"/>
          <w:sz w:val="20"/>
          <w:szCs w:val="20"/>
        </w:rPr>
        <w:t xml:space="preserve"> or contact A</w:t>
      </w:r>
      <w:r w:rsidR="00421D75" w:rsidRPr="00297C6E">
        <w:rPr>
          <w:rFonts w:ascii="Proxima Nova" w:hAnsi="Proxima Nova"/>
          <w:kern w:val="18"/>
          <w:sz w:val="20"/>
          <w:szCs w:val="20"/>
        </w:rPr>
        <w:t xml:space="preserve">licia Crawford at 301-608-1188 </w:t>
      </w:r>
      <w:proofErr w:type="spellStart"/>
      <w:r w:rsidR="00421D75" w:rsidRPr="00297C6E">
        <w:rPr>
          <w:rFonts w:ascii="Proxima Nova" w:hAnsi="Proxima Nova"/>
          <w:kern w:val="18"/>
          <w:sz w:val="20"/>
          <w:szCs w:val="20"/>
        </w:rPr>
        <w:t>x.215</w:t>
      </w:r>
      <w:proofErr w:type="spellEnd"/>
      <w:r w:rsidR="00421D75" w:rsidRPr="00297C6E">
        <w:rPr>
          <w:rFonts w:ascii="Proxima Nova" w:hAnsi="Proxima Nova"/>
          <w:kern w:val="18"/>
          <w:sz w:val="20"/>
          <w:szCs w:val="20"/>
        </w:rPr>
        <w:t xml:space="preserve"> or </w:t>
      </w:r>
      <w:hyperlink r:id="rId12" w:history="1">
        <w:proofErr w:type="spellStart"/>
        <w:r w:rsidR="00421D75" w:rsidRPr="00297C6E">
          <w:rPr>
            <w:rStyle w:val="Hyperlink"/>
            <w:rFonts w:ascii="Proxima Nova" w:hAnsi="Proxima Nova"/>
            <w:kern w:val="18"/>
            <w:sz w:val="20"/>
            <w:szCs w:val="20"/>
          </w:rPr>
          <w:t>crawford@potomac.org</w:t>
        </w:r>
        <w:proofErr w:type="spellEnd"/>
      </w:hyperlink>
    </w:p>
    <w:sectPr w:rsidR="00421D75" w:rsidRPr="00297C6E" w:rsidSect="004B56DD">
      <w:headerReference w:type="default" r:id="rId13"/>
      <w:footerReference w:type="default" r:id="rId14"/>
      <w:pgSz w:w="12240" w:h="15840"/>
      <w:pgMar w:top="108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402F1" w14:textId="77777777" w:rsidR="0009555C" w:rsidRDefault="0009555C" w:rsidP="00FD3CBC">
      <w:pPr>
        <w:spacing w:after="0" w:line="240" w:lineRule="auto"/>
      </w:pPr>
      <w:r>
        <w:separator/>
      </w:r>
    </w:p>
  </w:endnote>
  <w:endnote w:type="continuationSeparator" w:id="0">
    <w:p w14:paraId="06D8CA14" w14:textId="77777777" w:rsidR="0009555C" w:rsidRDefault="0009555C" w:rsidP="00F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roxima Nova" w:hAnsi="Proxima Nova"/>
        <w:sz w:val="18"/>
      </w:rPr>
      <w:id w:val="-1336374404"/>
      <w:docPartObj>
        <w:docPartGallery w:val="Page Numbers (Bottom of Page)"/>
        <w:docPartUnique/>
      </w:docPartObj>
    </w:sdtPr>
    <w:sdtEndPr/>
    <w:sdtContent>
      <w:sdt>
        <w:sdtPr>
          <w:rPr>
            <w:rFonts w:ascii="Proxima Nova" w:hAnsi="Proxima Nova"/>
            <w:sz w:val="18"/>
          </w:rPr>
          <w:id w:val="1928928222"/>
          <w:docPartObj>
            <w:docPartGallery w:val="Page Numbers (Top of Page)"/>
            <w:docPartUnique/>
          </w:docPartObj>
        </w:sdtPr>
        <w:sdtEndPr/>
        <w:sdtContent>
          <w:p w14:paraId="0C445F5D" w14:textId="2190A5F7" w:rsidR="009E0CE3" w:rsidRPr="009E0CE3" w:rsidRDefault="009E0CE3">
            <w:pPr>
              <w:pStyle w:val="Footer"/>
              <w:jc w:val="center"/>
              <w:rPr>
                <w:rFonts w:ascii="Proxima Nova" w:hAnsi="Proxima Nova"/>
                <w:sz w:val="18"/>
              </w:rPr>
            </w:pPr>
            <w:r w:rsidRPr="009E0CE3">
              <w:rPr>
                <w:rFonts w:ascii="Proxima Nova" w:hAnsi="Proxima Nova"/>
                <w:sz w:val="18"/>
              </w:rPr>
              <w:t xml:space="preserve">Page </w:t>
            </w:r>
            <w:r w:rsidRPr="009E0CE3">
              <w:rPr>
                <w:rFonts w:ascii="Proxima Nova" w:hAnsi="Proxima Nova"/>
                <w:b/>
                <w:bCs/>
                <w:sz w:val="20"/>
                <w:szCs w:val="24"/>
              </w:rPr>
              <w:fldChar w:fldCharType="begin"/>
            </w:r>
            <w:r w:rsidRPr="009E0CE3">
              <w:rPr>
                <w:rFonts w:ascii="Proxima Nova" w:hAnsi="Proxima Nova"/>
                <w:b/>
                <w:bCs/>
                <w:sz w:val="18"/>
              </w:rPr>
              <w:instrText xml:space="preserve"> PAGE </w:instrText>
            </w:r>
            <w:r w:rsidRPr="009E0CE3">
              <w:rPr>
                <w:rFonts w:ascii="Proxima Nova" w:hAnsi="Proxima Nova"/>
                <w:b/>
                <w:bCs/>
                <w:sz w:val="20"/>
                <w:szCs w:val="24"/>
              </w:rPr>
              <w:fldChar w:fldCharType="separate"/>
            </w:r>
            <w:r w:rsidR="006556DF">
              <w:rPr>
                <w:rFonts w:ascii="Proxima Nova" w:hAnsi="Proxima Nova"/>
                <w:b/>
                <w:bCs/>
                <w:noProof/>
                <w:sz w:val="18"/>
              </w:rPr>
              <w:t>2</w:t>
            </w:r>
            <w:r w:rsidRPr="009E0CE3">
              <w:rPr>
                <w:rFonts w:ascii="Proxima Nova" w:hAnsi="Proxima Nova"/>
                <w:b/>
                <w:bCs/>
                <w:sz w:val="20"/>
                <w:szCs w:val="24"/>
              </w:rPr>
              <w:fldChar w:fldCharType="end"/>
            </w:r>
            <w:r w:rsidRPr="009E0CE3">
              <w:rPr>
                <w:rFonts w:ascii="Proxima Nova" w:hAnsi="Proxima Nova"/>
                <w:sz w:val="18"/>
              </w:rPr>
              <w:t xml:space="preserve"> of </w:t>
            </w:r>
            <w:r w:rsidRPr="009E0CE3">
              <w:rPr>
                <w:rFonts w:ascii="Proxima Nova" w:hAnsi="Proxima Nova"/>
                <w:b/>
                <w:bCs/>
                <w:sz w:val="20"/>
                <w:szCs w:val="24"/>
              </w:rPr>
              <w:fldChar w:fldCharType="begin"/>
            </w:r>
            <w:r w:rsidRPr="009E0CE3">
              <w:rPr>
                <w:rFonts w:ascii="Proxima Nova" w:hAnsi="Proxima Nova"/>
                <w:b/>
                <w:bCs/>
                <w:sz w:val="18"/>
              </w:rPr>
              <w:instrText xml:space="preserve"> NUMPAGES  </w:instrText>
            </w:r>
            <w:r w:rsidRPr="009E0CE3">
              <w:rPr>
                <w:rFonts w:ascii="Proxima Nova" w:hAnsi="Proxima Nova"/>
                <w:b/>
                <w:bCs/>
                <w:sz w:val="20"/>
                <w:szCs w:val="24"/>
              </w:rPr>
              <w:fldChar w:fldCharType="separate"/>
            </w:r>
            <w:r w:rsidR="006556DF">
              <w:rPr>
                <w:rFonts w:ascii="Proxima Nova" w:hAnsi="Proxima Nova"/>
                <w:b/>
                <w:bCs/>
                <w:noProof/>
                <w:sz w:val="18"/>
              </w:rPr>
              <w:t>2</w:t>
            </w:r>
            <w:r w:rsidRPr="009E0CE3">
              <w:rPr>
                <w:rFonts w:ascii="Proxima Nova" w:hAnsi="Proxima Nova"/>
                <w:b/>
                <w:bCs/>
                <w:sz w:val="20"/>
                <w:szCs w:val="24"/>
              </w:rPr>
              <w:fldChar w:fldCharType="end"/>
            </w:r>
          </w:p>
        </w:sdtContent>
      </w:sdt>
    </w:sdtContent>
  </w:sdt>
  <w:p w14:paraId="5D2E8C50" w14:textId="77777777" w:rsidR="009E0CE3" w:rsidRDefault="009E0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874FB" w14:textId="77777777" w:rsidR="0009555C" w:rsidRDefault="0009555C" w:rsidP="00FD3CBC">
      <w:pPr>
        <w:spacing w:after="0" w:line="240" w:lineRule="auto"/>
      </w:pPr>
      <w:r>
        <w:separator/>
      </w:r>
    </w:p>
  </w:footnote>
  <w:footnote w:type="continuationSeparator" w:id="0">
    <w:p w14:paraId="4479FC81" w14:textId="77777777" w:rsidR="0009555C" w:rsidRDefault="0009555C" w:rsidP="00FD3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046B" w14:textId="6F92D341" w:rsidR="00D66B1F" w:rsidRPr="00D538BA" w:rsidRDefault="005A0B4A" w:rsidP="00D66B1F">
    <w:pPr>
      <w:tabs>
        <w:tab w:val="left" w:pos="720"/>
      </w:tabs>
      <w:spacing w:after="120"/>
      <w:jc w:val="right"/>
      <w:rPr>
        <w:rFonts w:ascii="Proxima Nova" w:hAnsi="Proxima Nova"/>
        <w:color w:val="0077C9"/>
        <w:sz w:val="18"/>
        <w:szCs w:val="18"/>
      </w:rPr>
    </w:pPr>
    <w:r w:rsidRPr="00431080">
      <w:rPr>
        <w:noProof/>
        <w:sz w:val="20"/>
      </w:rPr>
      <w:drawing>
        <wp:anchor distT="0" distB="0" distL="114300" distR="114300" simplePos="0" relativeHeight="251659264" behindDoc="0" locked="0" layoutInCell="1" allowOverlap="1" wp14:anchorId="286E0C2E" wp14:editId="3B5FAE56">
          <wp:simplePos x="0" y="0"/>
          <wp:positionH relativeFrom="margin">
            <wp:align>left</wp:align>
          </wp:positionH>
          <wp:positionV relativeFrom="paragraph">
            <wp:posOffset>-228600</wp:posOffset>
          </wp:positionV>
          <wp:extent cx="870061" cy="7620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otomac-conserv-onwhit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0061" cy="762000"/>
                  </a:xfrm>
                  <a:prstGeom prst="rect">
                    <a:avLst/>
                  </a:prstGeom>
                </pic:spPr>
              </pic:pic>
            </a:graphicData>
          </a:graphic>
          <wp14:sizeRelH relativeFrom="margin">
            <wp14:pctWidth>0</wp14:pctWidth>
          </wp14:sizeRelH>
          <wp14:sizeRelV relativeFrom="margin">
            <wp14:pctHeight>0</wp14:pctHeight>
          </wp14:sizeRelV>
        </wp:anchor>
      </w:drawing>
    </w:r>
    <w:r w:rsidR="00D66B1F" w:rsidRPr="00F7597A">
      <w:rPr>
        <w:noProof/>
        <w:color w:val="0077C8"/>
        <w:sz w:val="20"/>
      </w:rPr>
      <mc:AlternateContent>
        <mc:Choice Requires="wps">
          <w:drawing>
            <wp:anchor distT="0" distB="0" distL="114300" distR="114300" simplePos="0" relativeHeight="251660288" behindDoc="0" locked="0" layoutInCell="1" allowOverlap="1" wp14:anchorId="7B2B73BC" wp14:editId="2A4560AE">
              <wp:simplePos x="0" y="0"/>
              <wp:positionH relativeFrom="margin">
                <wp:align>right</wp:align>
              </wp:positionH>
              <wp:positionV relativeFrom="paragraph">
                <wp:posOffset>190500</wp:posOffset>
              </wp:positionV>
              <wp:extent cx="5657850" cy="14948"/>
              <wp:effectExtent l="0" t="0" r="19050" b="23495"/>
              <wp:wrapNone/>
              <wp:docPr id="1" name="Straight Connector 1"/>
              <wp:cNvGraphicFramePr/>
              <a:graphic xmlns:a="http://schemas.openxmlformats.org/drawingml/2006/main">
                <a:graphicData uri="http://schemas.microsoft.com/office/word/2010/wordprocessingShape">
                  <wps:wsp>
                    <wps:cNvCnPr/>
                    <wps:spPr>
                      <a:xfrm>
                        <a:off x="0" y="0"/>
                        <a:ext cx="5657850" cy="14948"/>
                      </a:xfrm>
                      <a:prstGeom prst="line">
                        <a:avLst/>
                      </a:prstGeom>
                      <a:ln>
                        <a:solidFill>
                          <a:srgbClr val="0077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8361B" id="Straight Connector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4.3pt,15pt" to="839.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" strokecolor="#0077c8" strokeweight=".5pt">
              <v:stroke joinstyle="miter"/>
              <w10:wrap anchorx="margin"/>
            </v:line>
          </w:pict>
        </mc:Fallback>
      </mc:AlternateContent>
    </w:r>
    <w:r w:rsidR="00D66B1F" w:rsidRPr="00431080">
      <w:rPr>
        <w:sz w:val="20"/>
      </w:rPr>
      <w:tab/>
    </w:r>
    <w:r w:rsidR="00D66B1F" w:rsidRPr="00431080">
      <w:rPr>
        <w:sz w:val="20"/>
      </w:rPr>
      <w:tab/>
    </w:r>
    <w:r w:rsidR="00D66B1F" w:rsidRPr="00431080">
      <w:rPr>
        <w:rFonts w:ascii="Helvetica" w:hAnsi="Helvetica"/>
        <w:color w:val="0060A8"/>
        <w:sz w:val="16"/>
        <w:szCs w:val="18"/>
      </w:rPr>
      <w:tab/>
    </w:r>
    <w:r w:rsidR="00D66B1F">
      <w:rPr>
        <w:rFonts w:ascii="Helvetica" w:hAnsi="Helvetica"/>
        <w:color w:val="0060A8"/>
        <w:sz w:val="16"/>
        <w:szCs w:val="18"/>
      </w:rPr>
      <w:t xml:space="preserve">  </w:t>
    </w:r>
    <w:r w:rsidR="00D66B1F" w:rsidRPr="00D538BA">
      <w:rPr>
        <w:rFonts w:ascii="Proxima Nova" w:hAnsi="Proxima Nova"/>
        <w:color w:val="0077C8"/>
        <w:sz w:val="18"/>
        <w:szCs w:val="18"/>
      </w:rPr>
      <w:t xml:space="preserve">8403 </w:t>
    </w:r>
    <w:proofErr w:type="spellStart"/>
    <w:r w:rsidR="00D66B1F" w:rsidRPr="00D538BA">
      <w:rPr>
        <w:rFonts w:ascii="Proxima Nova" w:hAnsi="Proxima Nova"/>
        <w:color w:val="0077C8"/>
        <w:sz w:val="18"/>
        <w:szCs w:val="18"/>
      </w:rPr>
      <w:t>Colesville</w:t>
    </w:r>
    <w:proofErr w:type="spellEnd"/>
    <w:r w:rsidR="00D66B1F" w:rsidRPr="00D538BA">
      <w:rPr>
        <w:rFonts w:ascii="Proxima Nova" w:hAnsi="Proxima Nova"/>
        <w:color w:val="0077C8"/>
        <w:sz w:val="18"/>
        <w:szCs w:val="18"/>
      </w:rPr>
      <w:t xml:space="preserve"> Road, Suite </w:t>
    </w:r>
    <w:proofErr w:type="gramStart"/>
    <w:r w:rsidR="00D66B1F" w:rsidRPr="00D538BA">
      <w:rPr>
        <w:rFonts w:ascii="Proxima Nova" w:hAnsi="Proxima Nova"/>
        <w:color w:val="0077C8"/>
        <w:sz w:val="18"/>
        <w:szCs w:val="18"/>
      </w:rPr>
      <w:t>805  |</w:t>
    </w:r>
    <w:proofErr w:type="gramEnd"/>
    <w:r w:rsidR="00D66B1F" w:rsidRPr="00D538BA">
      <w:rPr>
        <w:rFonts w:ascii="Proxima Nova" w:hAnsi="Proxima Nova"/>
        <w:color w:val="0077C8"/>
        <w:sz w:val="18"/>
        <w:szCs w:val="18"/>
      </w:rPr>
      <w:t xml:space="preserve">  Silver Spring, MD 20910  |  301.608.1188</w:t>
    </w:r>
  </w:p>
  <w:p w14:paraId="107532D3" w14:textId="07FDC340" w:rsidR="00D66B1F" w:rsidRPr="00D538BA" w:rsidRDefault="00D66B1F" w:rsidP="00D66B1F">
    <w:pPr>
      <w:spacing w:after="120"/>
      <w:jc w:val="right"/>
      <w:rPr>
        <w:rFonts w:ascii="Proxima Nova" w:hAnsi="Proxima Nova"/>
        <w:b/>
        <w:color w:val="84BD00"/>
      </w:rPr>
    </w:pPr>
    <w:proofErr w:type="spellStart"/>
    <w:r>
      <w:rPr>
        <w:rFonts w:ascii="Proxima Nova" w:hAnsi="Proxima Nova"/>
        <w:b/>
        <w:color w:val="84BD00"/>
      </w:rPr>
      <w:t>potomac.org</w:t>
    </w:r>
    <w:proofErr w:type="spellEnd"/>
  </w:p>
  <w:p w14:paraId="6825C8BF" w14:textId="60364A3E" w:rsidR="00FD3CBC" w:rsidRDefault="00FD3CBC" w:rsidP="00D66B1F">
    <w:pPr>
      <w:spacing w:after="120" w:line="240" w:lineRule="auto"/>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D3507"/>
    <w:multiLevelType w:val="hybridMultilevel"/>
    <w:tmpl w:val="AFEC7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93A2A"/>
    <w:multiLevelType w:val="hybridMultilevel"/>
    <w:tmpl w:val="0E80A806"/>
    <w:lvl w:ilvl="0" w:tplc="BBBA4478">
      <w:start w:val="8403"/>
      <w:numFmt w:val="bullet"/>
      <w:lvlText w:val="-"/>
      <w:lvlJc w:val="left"/>
      <w:pPr>
        <w:ind w:left="720" w:hanging="360"/>
      </w:pPr>
      <w:rPr>
        <w:rFonts w:ascii="Proxima Nova" w:eastAsiaTheme="minorHAnsi" w:hAnsi="Proxima No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4F"/>
    <w:rsid w:val="00000E15"/>
    <w:rsid w:val="00011FE0"/>
    <w:rsid w:val="00071422"/>
    <w:rsid w:val="000823B9"/>
    <w:rsid w:val="00087CDA"/>
    <w:rsid w:val="00090276"/>
    <w:rsid w:val="0009555C"/>
    <w:rsid w:val="000D159B"/>
    <w:rsid w:val="0010387B"/>
    <w:rsid w:val="001163B0"/>
    <w:rsid w:val="00126222"/>
    <w:rsid w:val="001601D8"/>
    <w:rsid w:val="0018395F"/>
    <w:rsid w:val="00193C99"/>
    <w:rsid w:val="001A7E43"/>
    <w:rsid w:val="001C078E"/>
    <w:rsid w:val="001D2B8E"/>
    <w:rsid w:val="0021714F"/>
    <w:rsid w:val="00252749"/>
    <w:rsid w:val="00257351"/>
    <w:rsid w:val="002654D2"/>
    <w:rsid w:val="00275C8C"/>
    <w:rsid w:val="00297C6E"/>
    <w:rsid w:val="002D2761"/>
    <w:rsid w:val="002F0BE8"/>
    <w:rsid w:val="00321E32"/>
    <w:rsid w:val="00324781"/>
    <w:rsid w:val="003421E6"/>
    <w:rsid w:val="0035304F"/>
    <w:rsid w:val="003620A7"/>
    <w:rsid w:val="003818BB"/>
    <w:rsid w:val="003970D0"/>
    <w:rsid w:val="003B3D48"/>
    <w:rsid w:val="003B482C"/>
    <w:rsid w:val="003E5B8B"/>
    <w:rsid w:val="00410269"/>
    <w:rsid w:val="00415E10"/>
    <w:rsid w:val="00420D23"/>
    <w:rsid w:val="00421D75"/>
    <w:rsid w:val="00425C5B"/>
    <w:rsid w:val="00427F2E"/>
    <w:rsid w:val="00482F61"/>
    <w:rsid w:val="004A3BEE"/>
    <w:rsid w:val="004B56DD"/>
    <w:rsid w:val="004E6E42"/>
    <w:rsid w:val="004F4064"/>
    <w:rsid w:val="00505AA6"/>
    <w:rsid w:val="005219D8"/>
    <w:rsid w:val="0056229A"/>
    <w:rsid w:val="00585439"/>
    <w:rsid w:val="00593B83"/>
    <w:rsid w:val="00596195"/>
    <w:rsid w:val="005A0B4A"/>
    <w:rsid w:val="005D040C"/>
    <w:rsid w:val="005D1289"/>
    <w:rsid w:val="005E50FC"/>
    <w:rsid w:val="005E7C7D"/>
    <w:rsid w:val="005F1A44"/>
    <w:rsid w:val="006244EC"/>
    <w:rsid w:val="00631833"/>
    <w:rsid w:val="00635337"/>
    <w:rsid w:val="006419F2"/>
    <w:rsid w:val="00653A54"/>
    <w:rsid w:val="006556DF"/>
    <w:rsid w:val="00655BD1"/>
    <w:rsid w:val="00694744"/>
    <w:rsid w:val="006A51DF"/>
    <w:rsid w:val="006B5263"/>
    <w:rsid w:val="006B5588"/>
    <w:rsid w:val="006E3671"/>
    <w:rsid w:val="00700F8E"/>
    <w:rsid w:val="007043FA"/>
    <w:rsid w:val="007056B7"/>
    <w:rsid w:val="00727B24"/>
    <w:rsid w:val="007448E2"/>
    <w:rsid w:val="007619FA"/>
    <w:rsid w:val="00772080"/>
    <w:rsid w:val="007765D0"/>
    <w:rsid w:val="007C4D66"/>
    <w:rsid w:val="007C6BD6"/>
    <w:rsid w:val="007D440A"/>
    <w:rsid w:val="007F52AF"/>
    <w:rsid w:val="00802EEC"/>
    <w:rsid w:val="00816FA0"/>
    <w:rsid w:val="00831394"/>
    <w:rsid w:val="00837313"/>
    <w:rsid w:val="00852A7D"/>
    <w:rsid w:val="008632D1"/>
    <w:rsid w:val="008A3CD6"/>
    <w:rsid w:val="008C44DD"/>
    <w:rsid w:val="008F63BF"/>
    <w:rsid w:val="00912EFF"/>
    <w:rsid w:val="00941912"/>
    <w:rsid w:val="009909B7"/>
    <w:rsid w:val="009C68E3"/>
    <w:rsid w:val="009E0CE3"/>
    <w:rsid w:val="009E73DE"/>
    <w:rsid w:val="00A06A07"/>
    <w:rsid w:val="00A223EC"/>
    <w:rsid w:val="00A45FD3"/>
    <w:rsid w:val="00A96F29"/>
    <w:rsid w:val="00AA33A3"/>
    <w:rsid w:val="00AE1315"/>
    <w:rsid w:val="00B445E3"/>
    <w:rsid w:val="00B62926"/>
    <w:rsid w:val="00BB1091"/>
    <w:rsid w:val="00BB6BBA"/>
    <w:rsid w:val="00BE499E"/>
    <w:rsid w:val="00C038C4"/>
    <w:rsid w:val="00C216FA"/>
    <w:rsid w:val="00C30E69"/>
    <w:rsid w:val="00C32F71"/>
    <w:rsid w:val="00C47F81"/>
    <w:rsid w:val="00C73D72"/>
    <w:rsid w:val="00C94517"/>
    <w:rsid w:val="00CD5835"/>
    <w:rsid w:val="00CE421D"/>
    <w:rsid w:val="00CE7C24"/>
    <w:rsid w:val="00CF5EBB"/>
    <w:rsid w:val="00D21DF2"/>
    <w:rsid w:val="00D224EF"/>
    <w:rsid w:val="00D3579D"/>
    <w:rsid w:val="00D40A8C"/>
    <w:rsid w:val="00D66B1F"/>
    <w:rsid w:val="00DA6AD8"/>
    <w:rsid w:val="00E12AF9"/>
    <w:rsid w:val="00E469EF"/>
    <w:rsid w:val="00E53C54"/>
    <w:rsid w:val="00E619FF"/>
    <w:rsid w:val="00E723F4"/>
    <w:rsid w:val="00E75FB4"/>
    <w:rsid w:val="00E919E6"/>
    <w:rsid w:val="00EA2CA1"/>
    <w:rsid w:val="00EB547A"/>
    <w:rsid w:val="00EB7705"/>
    <w:rsid w:val="00EC4172"/>
    <w:rsid w:val="00EE2C55"/>
    <w:rsid w:val="00EF014C"/>
    <w:rsid w:val="00EF6618"/>
    <w:rsid w:val="00F41685"/>
    <w:rsid w:val="00F7152F"/>
    <w:rsid w:val="00F72202"/>
    <w:rsid w:val="00FC6D99"/>
    <w:rsid w:val="00FD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24F5E7"/>
  <w15:chartTrackingRefBased/>
  <w15:docId w15:val="{5042E525-EA94-4888-AB92-0855F86E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064"/>
    <w:rPr>
      <w:color w:val="0563C1" w:themeColor="hyperlink"/>
      <w:u w:val="single"/>
    </w:rPr>
  </w:style>
  <w:style w:type="paragraph" w:styleId="Header">
    <w:name w:val="header"/>
    <w:basedOn w:val="Normal"/>
    <w:link w:val="HeaderChar"/>
    <w:uiPriority w:val="99"/>
    <w:unhideWhenUsed/>
    <w:rsid w:val="00FD3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CBC"/>
  </w:style>
  <w:style w:type="paragraph" w:styleId="Footer">
    <w:name w:val="footer"/>
    <w:basedOn w:val="Normal"/>
    <w:link w:val="FooterChar"/>
    <w:uiPriority w:val="99"/>
    <w:unhideWhenUsed/>
    <w:rsid w:val="00FD3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CBC"/>
  </w:style>
  <w:style w:type="character" w:styleId="CommentReference">
    <w:name w:val="annotation reference"/>
    <w:basedOn w:val="DefaultParagraphFont"/>
    <w:uiPriority w:val="99"/>
    <w:semiHidden/>
    <w:unhideWhenUsed/>
    <w:rsid w:val="006A51DF"/>
    <w:rPr>
      <w:sz w:val="16"/>
      <w:szCs w:val="16"/>
    </w:rPr>
  </w:style>
  <w:style w:type="paragraph" w:styleId="CommentText">
    <w:name w:val="annotation text"/>
    <w:basedOn w:val="Normal"/>
    <w:link w:val="CommentTextChar"/>
    <w:uiPriority w:val="99"/>
    <w:semiHidden/>
    <w:unhideWhenUsed/>
    <w:rsid w:val="006A51DF"/>
    <w:pPr>
      <w:spacing w:line="240" w:lineRule="auto"/>
    </w:pPr>
    <w:rPr>
      <w:sz w:val="20"/>
      <w:szCs w:val="20"/>
    </w:rPr>
  </w:style>
  <w:style w:type="character" w:customStyle="1" w:styleId="CommentTextChar">
    <w:name w:val="Comment Text Char"/>
    <w:basedOn w:val="DefaultParagraphFont"/>
    <w:link w:val="CommentText"/>
    <w:uiPriority w:val="99"/>
    <w:semiHidden/>
    <w:rsid w:val="006A51DF"/>
    <w:rPr>
      <w:sz w:val="20"/>
      <w:szCs w:val="20"/>
    </w:rPr>
  </w:style>
  <w:style w:type="paragraph" w:styleId="CommentSubject">
    <w:name w:val="annotation subject"/>
    <w:basedOn w:val="CommentText"/>
    <w:next w:val="CommentText"/>
    <w:link w:val="CommentSubjectChar"/>
    <w:uiPriority w:val="99"/>
    <w:semiHidden/>
    <w:unhideWhenUsed/>
    <w:rsid w:val="006A51DF"/>
    <w:rPr>
      <w:b/>
      <w:bCs/>
    </w:rPr>
  </w:style>
  <w:style w:type="character" w:customStyle="1" w:styleId="CommentSubjectChar">
    <w:name w:val="Comment Subject Char"/>
    <w:basedOn w:val="CommentTextChar"/>
    <w:link w:val="CommentSubject"/>
    <w:uiPriority w:val="99"/>
    <w:semiHidden/>
    <w:rsid w:val="006A51DF"/>
    <w:rPr>
      <w:b/>
      <w:bCs/>
      <w:sz w:val="20"/>
      <w:szCs w:val="20"/>
    </w:rPr>
  </w:style>
  <w:style w:type="paragraph" w:styleId="BalloonText">
    <w:name w:val="Balloon Text"/>
    <w:basedOn w:val="Normal"/>
    <w:link w:val="BalloonTextChar"/>
    <w:uiPriority w:val="99"/>
    <w:semiHidden/>
    <w:unhideWhenUsed/>
    <w:rsid w:val="006A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1DF"/>
    <w:rPr>
      <w:rFonts w:ascii="Segoe UI" w:hAnsi="Segoe UI" w:cs="Segoe UI"/>
      <w:sz w:val="18"/>
      <w:szCs w:val="18"/>
    </w:rPr>
  </w:style>
  <w:style w:type="paragraph" w:styleId="ListParagraph">
    <w:name w:val="List Paragraph"/>
    <w:basedOn w:val="Normal"/>
    <w:uiPriority w:val="34"/>
    <w:qFormat/>
    <w:rsid w:val="00F4168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96777">
      <w:bodyDiv w:val="1"/>
      <w:marLeft w:val="0"/>
      <w:marRight w:val="0"/>
      <w:marTop w:val="0"/>
      <w:marBottom w:val="0"/>
      <w:divBdr>
        <w:top w:val="none" w:sz="0" w:space="0" w:color="auto"/>
        <w:left w:val="none" w:sz="0" w:space="0" w:color="auto"/>
        <w:bottom w:val="none" w:sz="0" w:space="0" w:color="auto"/>
        <w:right w:val="none" w:sz="0" w:space="0" w:color="auto"/>
      </w:divBdr>
    </w:div>
    <w:div w:id="1829056621">
      <w:bodyDiv w:val="1"/>
      <w:marLeft w:val="0"/>
      <w:marRight w:val="0"/>
      <w:marTop w:val="0"/>
      <w:marBottom w:val="0"/>
      <w:divBdr>
        <w:top w:val="none" w:sz="0" w:space="0" w:color="auto"/>
        <w:left w:val="none" w:sz="0" w:space="0" w:color="auto"/>
        <w:bottom w:val="none" w:sz="0" w:space="0" w:color="auto"/>
        <w:right w:val="none" w:sz="0" w:space="0" w:color="auto"/>
      </w:divBdr>
    </w:div>
    <w:div w:id="21342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dolphinproject.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potomacdc\files\Communications\Publications\State%20of%20the%20river\2018\Media\Press%20materials\Press%20release\potomacreportcard.org" TargetMode="External"/><Relationship Id="rId12" Type="http://schemas.openxmlformats.org/officeDocument/2006/relationships/hyperlink" Target="mailto:crawford@potoma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potomacdc\files\Communications\Publications\State%20of%20the%20river\2018\Media\Press%20materials\potomacreportcar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alicia\Documents\www.potomac.org" TargetMode="External"/><Relationship Id="rId4" Type="http://schemas.openxmlformats.org/officeDocument/2006/relationships/webSettings" Target="webSettings.xml"/><Relationship Id="rId9" Type="http://schemas.openxmlformats.org/officeDocument/2006/relationships/hyperlink" Target="https://www.washingtonian.com/2017/09/07/nations-triathlon-potomac-conservancy-river-swim-cancelle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5</cp:revision>
  <cp:lastPrinted>2018-03-27T16:30:00Z</cp:lastPrinted>
  <dcterms:created xsi:type="dcterms:W3CDTF">2018-03-27T11:03:00Z</dcterms:created>
  <dcterms:modified xsi:type="dcterms:W3CDTF">2018-03-27T16:30:00Z</dcterms:modified>
</cp:coreProperties>
</file>